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A059D" w14:textId="1C4FFDB1" w:rsidR="006C09DD" w:rsidRDefault="002D32EA" w:rsidP="006C09DD">
      <w:pPr>
        <w:widowControl w:val="0"/>
        <w:jc w:val="both"/>
        <w:rPr>
          <w:rFonts w:ascii="Calibri" w:hAnsi="Calibri"/>
          <w:b/>
          <w:sz w:val="28"/>
          <w:szCs w:val="24"/>
        </w:rPr>
      </w:pPr>
      <w:bookmarkStart w:id="0" w:name="Betreff"/>
      <w:bookmarkStart w:id="1" w:name="hier"/>
      <w:bookmarkStart w:id="2" w:name="Bezug"/>
      <w:bookmarkEnd w:id="0"/>
      <w:bookmarkEnd w:id="1"/>
      <w:bookmarkEnd w:id="2"/>
      <w:r>
        <w:rPr>
          <w:noProof/>
        </w:rPr>
        <w:drawing>
          <wp:anchor distT="0" distB="0" distL="114300" distR="114300" simplePos="0" relativeHeight="251657728" behindDoc="1" locked="0" layoutInCell="1" allowOverlap="1" wp14:anchorId="31FC677B" wp14:editId="45A9C0A3">
            <wp:simplePos x="0" y="0"/>
            <wp:positionH relativeFrom="column">
              <wp:posOffset>-3810</wp:posOffset>
            </wp:positionH>
            <wp:positionV relativeFrom="paragraph">
              <wp:posOffset>-670560</wp:posOffset>
            </wp:positionV>
            <wp:extent cx="1647825" cy="621030"/>
            <wp:effectExtent l="0" t="0" r="0" b="0"/>
            <wp:wrapNone/>
            <wp:docPr id="3" name="officeArt object" descr="Voyager:Kunden:Kunden 2014:Projekt jüdisches Leben 14:pjl-signet 14:14.10.14pjl-Sig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Voyager:Kunden:Kunden 2014:Projekt jüdisches Leben 14:pjl-signet 14:14.10.14pjl-Signe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621030"/>
                    </a:xfrm>
                    <a:prstGeom prst="rect">
                      <a:avLst/>
                    </a:prstGeom>
                    <a:noFill/>
                  </pic:spPr>
                </pic:pic>
              </a:graphicData>
            </a:graphic>
            <wp14:sizeRelH relativeFrom="page">
              <wp14:pctWidth>0</wp14:pctWidth>
            </wp14:sizeRelH>
            <wp14:sizeRelV relativeFrom="page">
              <wp14:pctHeight>0</wp14:pctHeight>
            </wp14:sizeRelV>
          </wp:anchor>
        </w:drawing>
      </w:r>
    </w:p>
    <w:p w14:paraId="07864B81" w14:textId="77777777" w:rsidR="008D6343" w:rsidRPr="008D6343" w:rsidRDefault="008D6343" w:rsidP="008D6343">
      <w:pPr>
        <w:widowControl w:val="0"/>
        <w:jc w:val="center"/>
        <w:rPr>
          <w:rFonts w:ascii="Calibri" w:hAnsi="Calibri"/>
          <w:b/>
          <w:sz w:val="28"/>
          <w:szCs w:val="24"/>
        </w:rPr>
      </w:pPr>
      <w:r w:rsidRPr="008D6343">
        <w:rPr>
          <w:rFonts w:ascii="Calibri" w:hAnsi="Calibri"/>
          <w:b/>
          <w:sz w:val="28"/>
          <w:szCs w:val="24"/>
        </w:rPr>
        <w:t xml:space="preserve">VERFOLGT IM NATIONALSOZIALISMUS </w:t>
      </w:r>
    </w:p>
    <w:p w14:paraId="460B43D1" w14:textId="77777777" w:rsidR="008D6343" w:rsidRPr="008D6343" w:rsidRDefault="008D6343" w:rsidP="008D6343">
      <w:pPr>
        <w:widowControl w:val="0"/>
        <w:jc w:val="center"/>
        <w:rPr>
          <w:rFonts w:ascii="Calibri" w:hAnsi="Calibri"/>
          <w:b/>
          <w:sz w:val="28"/>
          <w:szCs w:val="24"/>
        </w:rPr>
      </w:pPr>
      <w:bookmarkStart w:id="3" w:name="_Hlk159420358"/>
      <w:r w:rsidRPr="008D6343">
        <w:rPr>
          <w:rFonts w:ascii="Calibri" w:hAnsi="Calibri"/>
          <w:b/>
          <w:sz w:val="28"/>
          <w:szCs w:val="24"/>
        </w:rPr>
        <w:t>– ZEITZEUGINNEN BERICHTEN –</w:t>
      </w:r>
    </w:p>
    <w:bookmarkEnd w:id="3"/>
    <w:p w14:paraId="39358C5B" w14:textId="77777777" w:rsidR="008D6343" w:rsidRDefault="008D6343" w:rsidP="008D6343">
      <w:pPr>
        <w:widowControl w:val="0"/>
        <w:jc w:val="center"/>
        <w:rPr>
          <w:rFonts w:ascii="Calibri" w:hAnsi="Calibri"/>
          <w:b/>
          <w:sz w:val="28"/>
          <w:szCs w:val="24"/>
        </w:rPr>
      </w:pPr>
    </w:p>
    <w:p w14:paraId="56565A52" w14:textId="77777777" w:rsidR="008D6343" w:rsidRPr="008D6343" w:rsidRDefault="008D6343" w:rsidP="008D6343">
      <w:pPr>
        <w:widowControl w:val="0"/>
        <w:jc w:val="center"/>
        <w:rPr>
          <w:rFonts w:ascii="Calibri" w:hAnsi="Calibri"/>
          <w:b/>
          <w:sz w:val="28"/>
          <w:szCs w:val="24"/>
        </w:rPr>
      </w:pPr>
      <w:r w:rsidRPr="008D6343">
        <w:rPr>
          <w:rFonts w:ascii="Calibri" w:hAnsi="Calibri"/>
          <w:b/>
          <w:sz w:val="28"/>
          <w:szCs w:val="24"/>
        </w:rPr>
        <w:t xml:space="preserve">Eva Szepesi </w:t>
      </w:r>
    </w:p>
    <w:p w14:paraId="49D3DEC5" w14:textId="77777777" w:rsidR="008D6343" w:rsidRPr="008D6343" w:rsidRDefault="008D6343" w:rsidP="008D6343">
      <w:pPr>
        <w:widowControl w:val="0"/>
        <w:jc w:val="center"/>
        <w:rPr>
          <w:rFonts w:ascii="Calibri" w:hAnsi="Calibri"/>
          <w:b/>
          <w:i/>
          <w:iCs/>
          <w:sz w:val="28"/>
          <w:szCs w:val="24"/>
        </w:rPr>
      </w:pPr>
      <w:r w:rsidRPr="008D6343">
        <w:rPr>
          <w:rFonts w:ascii="Calibri" w:hAnsi="Calibri"/>
          <w:b/>
          <w:i/>
          <w:iCs/>
          <w:sz w:val="28"/>
          <w:szCs w:val="24"/>
        </w:rPr>
        <w:t>„Ich habe nicht darüber gesprochen, und keiner hat was gefragt…“</w:t>
      </w:r>
    </w:p>
    <w:p w14:paraId="60160361" w14:textId="77777777" w:rsidR="00B66DD0" w:rsidRDefault="00B66DD0" w:rsidP="00B66DD0">
      <w:pPr>
        <w:widowControl w:val="0"/>
        <w:jc w:val="center"/>
        <w:rPr>
          <w:rFonts w:ascii="Calibri" w:hAnsi="Calibri"/>
          <w:b/>
          <w:sz w:val="28"/>
          <w:szCs w:val="24"/>
        </w:rPr>
      </w:pPr>
    </w:p>
    <w:p w14:paraId="478C9BF2" w14:textId="77777777" w:rsidR="004302DA" w:rsidRDefault="00B66DD0" w:rsidP="00B66DD0">
      <w:pPr>
        <w:widowControl w:val="0"/>
        <w:jc w:val="center"/>
        <w:rPr>
          <w:rFonts w:ascii="Calibri" w:hAnsi="Calibri"/>
          <w:b/>
          <w:sz w:val="28"/>
          <w:szCs w:val="24"/>
        </w:rPr>
      </w:pPr>
      <w:r>
        <w:rPr>
          <w:rFonts w:ascii="Calibri" w:hAnsi="Calibri"/>
          <w:b/>
          <w:sz w:val="28"/>
          <w:szCs w:val="24"/>
        </w:rPr>
        <w:t>Begleitmaterial für den Unterricht</w:t>
      </w:r>
    </w:p>
    <w:p w14:paraId="7847687B" w14:textId="77777777" w:rsidR="005107AA" w:rsidRDefault="005107AA" w:rsidP="005107AA">
      <w:pPr>
        <w:widowControl w:val="0"/>
        <w:rPr>
          <w:rFonts w:ascii="Calibri" w:hAnsi="Calibri"/>
          <w:bCs/>
          <w:i/>
          <w:iCs/>
          <w:sz w:val="22"/>
        </w:rPr>
      </w:pPr>
    </w:p>
    <w:p w14:paraId="66802128" w14:textId="77777777" w:rsidR="005107AA" w:rsidRPr="005107AA" w:rsidRDefault="005107AA" w:rsidP="005107AA">
      <w:pPr>
        <w:widowControl w:val="0"/>
        <w:jc w:val="both"/>
        <w:rPr>
          <w:rFonts w:ascii="Calibri" w:hAnsi="Calibri"/>
          <w:bCs/>
          <w:i/>
          <w:iCs/>
          <w:sz w:val="22"/>
        </w:rPr>
      </w:pPr>
      <w:r>
        <w:rPr>
          <w:rFonts w:ascii="Calibri" w:hAnsi="Calibri"/>
          <w:bCs/>
          <w:i/>
          <w:iCs/>
          <w:sz w:val="22"/>
        </w:rPr>
        <w:t xml:space="preserve">Das folgende Material dient als Anregung zur Auseinandersetzung mit dem Film über Eva Szepesi und ihre Tochter. Die Aufträge stellen einen Fundus an möglichen Fragestellungen </w:t>
      </w:r>
      <w:r w:rsidR="005E1A66">
        <w:rPr>
          <w:rFonts w:ascii="Calibri" w:hAnsi="Calibri"/>
          <w:bCs/>
          <w:i/>
          <w:iCs/>
          <w:sz w:val="22"/>
        </w:rPr>
        <w:t>dar</w:t>
      </w:r>
      <w:r>
        <w:rPr>
          <w:rFonts w:ascii="Calibri" w:hAnsi="Calibri"/>
          <w:bCs/>
          <w:i/>
          <w:iCs/>
          <w:sz w:val="22"/>
        </w:rPr>
        <w:t>, müssen aber keinesfalls vollständig durchgearbeitet werden.</w:t>
      </w:r>
    </w:p>
    <w:p w14:paraId="5C84D9B7" w14:textId="77777777" w:rsidR="0050444B" w:rsidRPr="009F2D5C" w:rsidRDefault="0050444B" w:rsidP="00AB6253">
      <w:pPr>
        <w:widowControl w:val="0"/>
        <w:jc w:val="both"/>
        <w:rPr>
          <w:rFonts w:ascii="Calibri" w:hAnsi="Calibri"/>
          <w:b/>
          <w:sz w:val="22"/>
        </w:rPr>
      </w:pPr>
    </w:p>
    <w:p w14:paraId="6FA127AE" w14:textId="77777777" w:rsidR="00860733" w:rsidRPr="005107AA" w:rsidRDefault="00860733" w:rsidP="009F2D5C">
      <w:pPr>
        <w:widowControl w:val="0"/>
        <w:spacing w:after="120"/>
        <w:jc w:val="both"/>
        <w:rPr>
          <w:rFonts w:ascii="Calibri" w:hAnsi="Calibri"/>
          <w:b/>
          <w:sz w:val="28"/>
          <w:szCs w:val="24"/>
        </w:rPr>
      </w:pPr>
      <w:bookmarkStart w:id="4" w:name="_Hlk133392888"/>
      <w:r w:rsidRPr="00BB32CB">
        <w:rPr>
          <w:rFonts w:ascii="Calibri" w:hAnsi="Calibri"/>
          <w:b/>
          <w:sz w:val="28"/>
          <w:szCs w:val="24"/>
          <w:u w:val="single"/>
        </w:rPr>
        <w:t>Vor</w:t>
      </w:r>
      <w:r>
        <w:rPr>
          <w:rFonts w:ascii="Calibri" w:hAnsi="Calibri"/>
          <w:b/>
          <w:sz w:val="28"/>
          <w:szCs w:val="24"/>
        </w:rPr>
        <w:t xml:space="preserve"> der Filmsichtung:</w:t>
      </w:r>
    </w:p>
    <w:bookmarkEnd w:id="4"/>
    <w:p w14:paraId="147C3520" w14:textId="2F274281" w:rsidR="00B91D0C" w:rsidRPr="009F2D5C" w:rsidRDefault="00B91D0C" w:rsidP="009F2D5C">
      <w:pPr>
        <w:widowControl w:val="0"/>
        <w:spacing w:after="120"/>
        <w:jc w:val="both"/>
        <w:rPr>
          <w:rFonts w:ascii="Calibri" w:hAnsi="Calibri"/>
          <w:bCs/>
          <w:sz w:val="22"/>
        </w:rPr>
      </w:pPr>
      <w:r w:rsidRPr="005107AA">
        <w:rPr>
          <w:rFonts w:ascii="Calibri" w:hAnsi="Calibri"/>
          <w:bCs/>
          <w:sz w:val="22"/>
        </w:rPr>
        <w:t xml:space="preserve">1. </w:t>
      </w:r>
      <w:r w:rsidR="005107AA" w:rsidRPr="005107AA">
        <w:rPr>
          <w:rFonts w:ascii="Calibri" w:hAnsi="Calibri"/>
          <w:bCs/>
          <w:sz w:val="22"/>
        </w:rPr>
        <w:t>Frau Szepesi wird zu Beginn viel über Ihre Kindheit s</w:t>
      </w:r>
      <w:r w:rsidR="002D32EA">
        <w:rPr>
          <w:rFonts w:ascii="Calibri" w:hAnsi="Calibri"/>
          <w:bCs/>
          <w:sz w:val="22"/>
        </w:rPr>
        <w:t>prechen, die schon lange zurück</w:t>
      </w:r>
      <w:r w:rsidR="005107AA" w:rsidRPr="005107AA">
        <w:rPr>
          <w:rFonts w:ascii="Calibri" w:hAnsi="Calibri"/>
          <w:bCs/>
          <w:sz w:val="22"/>
        </w:rPr>
        <w:t>liegt. Notiere prägende Ereignisse aus deiner eigenen Kindheit.</w:t>
      </w:r>
      <w:r w:rsidRPr="005107AA">
        <w:rPr>
          <w:rFonts w:ascii="Calibri" w:hAnsi="Calibri"/>
          <w:bCs/>
          <w:sz w:val="22"/>
        </w:rPr>
        <w:t xml:space="preserve"> </w:t>
      </w:r>
      <w:r w:rsidR="005107AA" w:rsidRPr="005107AA">
        <w:rPr>
          <w:rFonts w:ascii="Calibri" w:hAnsi="Calibri"/>
          <w:bCs/>
          <w:sz w:val="22"/>
        </w:rPr>
        <w:t>W</w:t>
      </w:r>
      <w:r w:rsidRPr="005107AA">
        <w:rPr>
          <w:rFonts w:ascii="Calibri" w:hAnsi="Calibri"/>
          <w:bCs/>
          <w:sz w:val="22"/>
        </w:rPr>
        <w:t>ie alt warst</w:t>
      </w:r>
      <w:r w:rsidR="005107AA" w:rsidRPr="005107AA">
        <w:rPr>
          <w:rFonts w:ascii="Calibri" w:hAnsi="Calibri"/>
          <w:bCs/>
          <w:sz w:val="22"/>
        </w:rPr>
        <w:t xml:space="preserve"> du, als diese stattfanden?</w:t>
      </w:r>
    </w:p>
    <w:p w14:paraId="7C0ECA4A" w14:textId="77777777" w:rsidR="00B91D0C" w:rsidRPr="009F2D5C" w:rsidRDefault="00B91D0C" w:rsidP="009F2D5C">
      <w:pPr>
        <w:widowControl w:val="0"/>
        <w:spacing w:after="120"/>
        <w:jc w:val="both"/>
        <w:rPr>
          <w:rFonts w:ascii="Calibri" w:hAnsi="Calibri"/>
          <w:bCs/>
          <w:sz w:val="22"/>
        </w:rPr>
      </w:pPr>
      <w:r w:rsidRPr="005107AA">
        <w:rPr>
          <w:rFonts w:ascii="Calibri" w:hAnsi="Calibri"/>
          <w:bCs/>
          <w:sz w:val="22"/>
        </w:rPr>
        <w:t>2. Gibt es Ereignisse / Menschen, an die du dich immer wieder erinnerst</w:t>
      </w:r>
      <w:r w:rsidR="005107AA" w:rsidRPr="005107AA">
        <w:rPr>
          <w:rFonts w:ascii="Calibri" w:hAnsi="Calibri"/>
          <w:bCs/>
          <w:sz w:val="22"/>
        </w:rPr>
        <w:t>? W</w:t>
      </w:r>
      <w:r w:rsidRPr="005107AA">
        <w:rPr>
          <w:rFonts w:ascii="Calibri" w:hAnsi="Calibri"/>
          <w:bCs/>
          <w:sz w:val="22"/>
        </w:rPr>
        <w:t>arum</w:t>
      </w:r>
      <w:r w:rsidR="005107AA" w:rsidRPr="005107AA">
        <w:rPr>
          <w:rFonts w:ascii="Calibri" w:hAnsi="Calibri"/>
          <w:bCs/>
          <w:sz w:val="22"/>
        </w:rPr>
        <w:t xml:space="preserve"> denkst du, dass das so ist</w:t>
      </w:r>
      <w:r w:rsidRPr="005107AA">
        <w:rPr>
          <w:rFonts w:ascii="Calibri" w:hAnsi="Calibri"/>
          <w:bCs/>
          <w:sz w:val="22"/>
        </w:rPr>
        <w:t>?</w:t>
      </w:r>
    </w:p>
    <w:p w14:paraId="5E736587" w14:textId="77777777" w:rsidR="0014720A" w:rsidRPr="005107AA" w:rsidRDefault="00B91D0C" w:rsidP="009F2D5C">
      <w:pPr>
        <w:widowControl w:val="0"/>
        <w:spacing w:after="120"/>
        <w:jc w:val="both"/>
        <w:rPr>
          <w:rFonts w:ascii="Calibri" w:hAnsi="Calibri"/>
          <w:b/>
          <w:sz w:val="28"/>
          <w:szCs w:val="24"/>
        </w:rPr>
      </w:pPr>
      <w:r w:rsidRPr="005107AA">
        <w:rPr>
          <w:rFonts w:ascii="Calibri" w:hAnsi="Calibri"/>
          <w:bCs/>
          <w:sz w:val="22"/>
        </w:rPr>
        <w:t>3. Überlege, wie oft du über deine Erinnerungen sprichst.</w:t>
      </w:r>
    </w:p>
    <w:p w14:paraId="0C0AD492" w14:textId="77777777" w:rsidR="00B91D0C" w:rsidRPr="009F2D5C" w:rsidRDefault="00B91D0C" w:rsidP="00AB6253">
      <w:pPr>
        <w:widowControl w:val="0"/>
        <w:jc w:val="both"/>
        <w:rPr>
          <w:rFonts w:ascii="Calibri" w:hAnsi="Calibri"/>
          <w:b/>
          <w:sz w:val="22"/>
        </w:rPr>
      </w:pPr>
    </w:p>
    <w:p w14:paraId="1689A76E" w14:textId="77777777" w:rsidR="00860733" w:rsidRDefault="00860733" w:rsidP="009F2D5C">
      <w:pPr>
        <w:widowControl w:val="0"/>
        <w:spacing w:after="120"/>
        <w:jc w:val="both"/>
        <w:rPr>
          <w:rFonts w:ascii="Calibri" w:hAnsi="Calibri"/>
          <w:b/>
          <w:sz w:val="28"/>
          <w:szCs w:val="24"/>
        </w:rPr>
      </w:pPr>
      <w:r w:rsidRPr="00BB32CB">
        <w:rPr>
          <w:rFonts w:ascii="Calibri" w:hAnsi="Calibri"/>
          <w:b/>
          <w:sz w:val="28"/>
          <w:szCs w:val="24"/>
          <w:u w:val="single"/>
        </w:rPr>
        <w:t>Während</w:t>
      </w:r>
      <w:r>
        <w:rPr>
          <w:rFonts w:ascii="Calibri" w:hAnsi="Calibri"/>
          <w:b/>
          <w:sz w:val="28"/>
          <w:szCs w:val="24"/>
        </w:rPr>
        <w:t xml:space="preserve"> der Filmsichtung:</w:t>
      </w:r>
    </w:p>
    <w:p w14:paraId="39E8D7E4" w14:textId="77777777" w:rsidR="00B91D0C" w:rsidRDefault="00B91D0C" w:rsidP="009F2D5C">
      <w:pPr>
        <w:widowControl w:val="0"/>
        <w:spacing w:after="120"/>
        <w:jc w:val="both"/>
        <w:rPr>
          <w:rFonts w:ascii="Calibri" w:hAnsi="Calibri"/>
          <w:bCs/>
          <w:sz w:val="22"/>
        </w:rPr>
      </w:pPr>
      <w:r w:rsidRPr="00B91D0C">
        <w:rPr>
          <w:rFonts w:ascii="Calibri" w:hAnsi="Calibri"/>
          <w:bCs/>
          <w:sz w:val="22"/>
        </w:rPr>
        <w:t>1.</w:t>
      </w:r>
      <w:r>
        <w:rPr>
          <w:rFonts w:ascii="Calibri" w:hAnsi="Calibri"/>
          <w:bCs/>
          <w:sz w:val="22"/>
        </w:rPr>
        <w:t xml:space="preserve"> </w:t>
      </w:r>
      <w:r w:rsidRPr="00B91D0C">
        <w:rPr>
          <w:rFonts w:ascii="Calibri" w:hAnsi="Calibri"/>
          <w:bCs/>
          <w:sz w:val="22"/>
        </w:rPr>
        <w:t>Benenne, was Eva Szepesi als Kind auf einmal nicht mehr machen durfte, was vorher zu ihrem Alltag gehörte und wie sich das Verhalten der „Freunde“ veränderte. Bewerte, wie du dich fühlen würdest, wenn man dir diese Aktivitäten von heute auf morgen verbieten würde.</w:t>
      </w:r>
    </w:p>
    <w:p w14:paraId="34AF10C2" w14:textId="77777777" w:rsidR="00B91D0C" w:rsidRDefault="00B91D0C" w:rsidP="009F2D5C">
      <w:pPr>
        <w:widowControl w:val="0"/>
        <w:spacing w:after="120"/>
        <w:jc w:val="both"/>
        <w:rPr>
          <w:rFonts w:ascii="Calibri" w:hAnsi="Calibri"/>
          <w:bCs/>
          <w:sz w:val="22"/>
        </w:rPr>
      </w:pPr>
      <w:r w:rsidRPr="00B91D0C">
        <w:rPr>
          <w:rFonts w:ascii="Calibri" w:hAnsi="Calibri"/>
          <w:bCs/>
          <w:sz w:val="22"/>
        </w:rPr>
        <w:t>2.</w:t>
      </w:r>
      <w:r>
        <w:rPr>
          <w:rFonts w:ascii="Calibri" w:hAnsi="Calibri"/>
          <w:bCs/>
          <w:sz w:val="22"/>
        </w:rPr>
        <w:t xml:space="preserve"> </w:t>
      </w:r>
      <w:r w:rsidRPr="00B91D0C">
        <w:rPr>
          <w:rFonts w:ascii="Calibri" w:hAnsi="Calibri"/>
          <w:bCs/>
          <w:sz w:val="22"/>
        </w:rPr>
        <w:t xml:space="preserve">Eva Szepesi berichtet von einer prägnanten Erfahrung in der Schule. Was ist passiert? Wie reagiert die Lehrerin auf die Nachfrage, wie reagiert der Schulleiter? </w:t>
      </w:r>
    </w:p>
    <w:p w14:paraId="3B22AE88" w14:textId="77777777" w:rsidR="00B91D0C" w:rsidRDefault="00B91D0C" w:rsidP="009F2D5C">
      <w:pPr>
        <w:widowControl w:val="0"/>
        <w:spacing w:after="120"/>
        <w:jc w:val="both"/>
        <w:rPr>
          <w:rFonts w:ascii="Calibri" w:hAnsi="Calibri"/>
          <w:bCs/>
          <w:sz w:val="22"/>
        </w:rPr>
      </w:pPr>
      <w:r w:rsidRPr="00B91D0C">
        <w:rPr>
          <w:rFonts w:ascii="Calibri" w:hAnsi="Calibri"/>
          <w:bCs/>
          <w:sz w:val="22"/>
        </w:rPr>
        <w:t>3.</w:t>
      </w:r>
      <w:r>
        <w:rPr>
          <w:rFonts w:ascii="Calibri" w:hAnsi="Calibri"/>
          <w:bCs/>
          <w:sz w:val="22"/>
        </w:rPr>
        <w:t xml:space="preserve"> </w:t>
      </w:r>
      <w:r w:rsidRPr="00B91D0C">
        <w:rPr>
          <w:rFonts w:ascii="Calibri" w:hAnsi="Calibri"/>
          <w:bCs/>
          <w:sz w:val="22"/>
        </w:rPr>
        <w:t>Verabschiedung am Bahnhof Budapest: Erkläre, warum Eva von nun an „Maria“ genannt wird. Wie verabschiedet sich die Mutter und warum tut sie dies auf diese Art?</w:t>
      </w:r>
    </w:p>
    <w:p w14:paraId="3C8E58E5" w14:textId="77777777" w:rsidR="00B91D0C" w:rsidRDefault="00B91D0C" w:rsidP="009F2D5C">
      <w:pPr>
        <w:widowControl w:val="0"/>
        <w:spacing w:after="120"/>
        <w:jc w:val="both"/>
        <w:rPr>
          <w:rFonts w:ascii="Calibri" w:hAnsi="Calibri"/>
          <w:bCs/>
          <w:sz w:val="22"/>
        </w:rPr>
      </w:pPr>
      <w:r w:rsidRPr="00B91D0C">
        <w:rPr>
          <w:rFonts w:ascii="Calibri" w:hAnsi="Calibri"/>
          <w:bCs/>
          <w:sz w:val="22"/>
        </w:rPr>
        <w:t>4.</w:t>
      </w:r>
      <w:r>
        <w:rPr>
          <w:rFonts w:ascii="Calibri" w:hAnsi="Calibri"/>
          <w:bCs/>
          <w:sz w:val="22"/>
        </w:rPr>
        <w:t xml:space="preserve"> </w:t>
      </w:r>
      <w:r w:rsidRPr="00B91D0C">
        <w:rPr>
          <w:rFonts w:ascii="Calibri" w:hAnsi="Calibri"/>
          <w:bCs/>
          <w:sz w:val="22"/>
        </w:rPr>
        <w:t>Liste die Stationen von Eva Szepesi von ihrer Abreise in Ungarn bis zu ihrer Ankunft in Frankfurt 1956 auf.</w:t>
      </w:r>
    </w:p>
    <w:p w14:paraId="3BF51997" w14:textId="77777777" w:rsidR="00B91D0C" w:rsidRDefault="00B91D0C" w:rsidP="009F2D5C">
      <w:pPr>
        <w:widowControl w:val="0"/>
        <w:spacing w:after="120"/>
        <w:jc w:val="both"/>
        <w:rPr>
          <w:rFonts w:ascii="Calibri" w:hAnsi="Calibri"/>
          <w:bCs/>
          <w:sz w:val="22"/>
        </w:rPr>
      </w:pPr>
      <w:r w:rsidRPr="00B91D0C">
        <w:rPr>
          <w:rFonts w:ascii="Calibri" w:hAnsi="Calibri"/>
          <w:bCs/>
          <w:sz w:val="22"/>
        </w:rPr>
        <w:t>5. Eva Szepesi beschreibt ihre Ankunft in Auschwitz sehr bildhaft. Mache dir dazu Notizen.</w:t>
      </w:r>
    </w:p>
    <w:p w14:paraId="44E38BE0" w14:textId="77777777" w:rsidR="00B91D0C" w:rsidRDefault="00B91D0C" w:rsidP="009F2D5C">
      <w:pPr>
        <w:widowControl w:val="0"/>
        <w:spacing w:after="120"/>
        <w:jc w:val="both"/>
        <w:rPr>
          <w:rFonts w:ascii="Calibri" w:hAnsi="Calibri"/>
          <w:bCs/>
          <w:sz w:val="22"/>
        </w:rPr>
      </w:pPr>
      <w:r w:rsidRPr="00B91D0C">
        <w:rPr>
          <w:rFonts w:ascii="Calibri" w:hAnsi="Calibri"/>
          <w:bCs/>
          <w:sz w:val="22"/>
        </w:rPr>
        <w:t>6.</w:t>
      </w:r>
      <w:r>
        <w:rPr>
          <w:rFonts w:ascii="Calibri" w:hAnsi="Calibri"/>
          <w:bCs/>
          <w:sz w:val="22"/>
        </w:rPr>
        <w:t xml:space="preserve"> </w:t>
      </w:r>
      <w:r w:rsidR="005107AA">
        <w:rPr>
          <w:rFonts w:ascii="Calibri" w:hAnsi="Calibri"/>
          <w:bCs/>
          <w:sz w:val="22"/>
        </w:rPr>
        <w:t>Von w</w:t>
      </w:r>
      <w:r w:rsidRPr="00B91D0C">
        <w:rPr>
          <w:rFonts w:ascii="Calibri" w:hAnsi="Calibri"/>
          <w:bCs/>
          <w:sz w:val="22"/>
        </w:rPr>
        <w:t>elche</w:t>
      </w:r>
      <w:r w:rsidR="005107AA">
        <w:rPr>
          <w:rFonts w:ascii="Calibri" w:hAnsi="Calibri"/>
          <w:bCs/>
          <w:sz w:val="22"/>
        </w:rPr>
        <w:t>n</w:t>
      </w:r>
      <w:r w:rsidRPr="00B91D0C">
        <w:rPr>
          <w:rFonts w:ascii="Calibri" w:hAnsi="Calibri"/>
          <w:bCs/>
          <w:sz w:val="22"/>
        </w:rPr>
        <w:t xml:space="preserve"> gesundheitlichen und psychischen Folgen der </w:t>
      </w:r>
      <w:r w:rsidR="005107AA">
        <w:rPr>
          <w:rFonts w:ascii="Calibri" w:hAnsi="Calibri"/>
          <w:bCs/>
          <w:sz w:val="22"/>
        </w:rPr>
        <w:t>Zeit</w:t>
      </w:r>
      <w:r w:rsidRPr="00B91D0C">
        <w:rPr>
          <w:rFonts w:ascii="Calibri" w:hAnsi="Calibri"/>
          <w:bCs/>
          <w:sz w:val="22"/>
        </w:rPr>
        <w:t xml:space="preserve"> in Auschwitz berichtet Eva Szepesi selbst</w:t>
      </w:r>
      <w:r w:rsidR="005107AA">
        <w:rPr>
          <w:rFonts w:ascii="Calibri" w:hAnsi="Calibri"/>
          <w:bCs/>
          <w:sz w:val="22"/>
        </w:rPr>
        <w:t>?</w:t>
      </w:r>
      <w:r w:rsidRPr="00B91D0C">
        <w:rPr>
          <w:rFonts w:ascii="Calibri" w:hAnsi="Calibri"/>
          <w:bCs/>
          <w:sz w:val="22"/>
        </w:rPr>
        <w:t xml:space="preserve"> </w:t>
      </w:r>
      <w:r w:rsidR="005107AA">
        <w:rPr>
          <w:rFonts w:ascii="Calibri" w:hAnsi="Calibri"/>
          <w:bCs/>
          <w:sz w:val="22"/>
        </w:rPr>
        <w:t>W</w:t>
      </w:r>
      <w:r w:rsidRPr="00B91D0C">
        <w:rPr>
          <w:rFonts w:ascii="Calibri" w:hAnsi="Calibri"/>
          <w:bCs/>
          <w:sz w:val="22"/>
        </w:rPr>
        <w:t>elche beobachtet ihre Tochter im späteren Verlauf?</w:t>
      </w:r>
    </w:p>
    <w:p w14:paraId="6879D7EE" w14:textId="77777777" w:rsidR="00B91D0C" w:rsidRDefault="00B91D0C" w:rsidP="009F2D5C">
      <w:pPr>
        <w:widowControl w:val="0"/>
        <w:spacing w:after="120"/>
        <w:jc w:val="both"/>
        <w:rPr>
          <w:rFonts w:ascii="Calibri" w:hAnsi="Calibri"/>
          <w:bCs/>
          <w:sz w:val="22"/>
        </w:rPr>
      </w:pPr>
      <w:r w:rsidRPr="00B91D0C">
        <w:rPr>
          <w:rFonts w:ascii="Calibri" w:hAnsi="Calibri"/>
          <w:bCs/>
          <w:sz w:val="22"/>
        </w:rPr>
        <w:t>7.</w:t>
      </w:r>
      <w:r>
        <w:rPr>
          <w:rFonts w:ascii="Calibri" w:hAnsi="Calibri"/>
          <w:bCs/>
          <w:sz w:val="22"/>
        </w:rPr>
        <w:t xml:space="preserve"> </w:t>
      </w:r>
      <w:r w:rsidRPr="00B91D0C">
        <w:rPr>
          <w:rFonts w:ascii="Calibri" w:hAnsi="Calibri"/>
          <w:bCs/>
          <w:sz w:val="22"/>
        </w:rPr>
        <w:t xml:space="preserve">Beschreibe, wie Eva Szepesi mit der Gewissheit des Schicksals ihrer Familie umgeht. Kannst du </w:t>
      </w:r>
      <w:r w:rsidR="005107AA">
        <w:rPr>
          <w:rFonts w:ascii="Calibri" w:hAnsi="Calibri"/>
          <w:bCs/>
          <w:sz w:val="22"/>
        </w:rPr>
        <w:t>ihr Verhalten</w:t>
      </w:r>
      <w:r w:rsidRPr="00B91D0C">
        <w:rPr>
          <w:rFonts w:ascii="Calibri" w:hAnsi="Calibri"/>
          <w:bCs/>
          <w:sz w:val="22"/>
        </w:rPr>
        <w:t xml:space="preserve"> nachvollziehen?</w:t>
      </w:r>
    </w:p>
    <w:p w14:paraId="255DB136" w14:textId="77777777" w:rsidR="00B91D0C" w:rsidRDefault="00B91D0C" w:rsidP="009F2D5C">
      <w:pPr>
        <w:widowControl w:val="0"/>
        <w:spacing w:after="120"/>
        <w:jc w:val="both"/>
        <w:rPr>
          <w:rFonts w:ascii="Calibri" w:hAnsi="Calibri"/>
          <w:bCs/>
          <w:sz w:val="22"/>
        </w:rPr>
      </w:pPr>
      <w:r w:rsidRPr="00B91D0C">
        <w:rPr>
          <w:rFonts w:ascii="Calibri" w:hAnsi="Calibri"/>
          <w:bCs/>
          <w:sz w:val="22"/>
        </w:rPr>
        <w:t>8.</w:t>
      </w:r>
      <w:r>
        <w:rPr>
          <w:rFonts w:ascii="Calibri" w:hAnsi="Calibri"/>
          <w:bCs/>
          <w:sz w:val="22"/>
        </w:rPr>
        <w:t xml:space="preserve"> </w:t>
      </w:r>
      <w:r w:rsidRPr="00B91D0C">
        <w:rPr>
          <w:rFonts w:ascii="Calibri" w:hAnsi="Calibri"/>
          <w:bCs/>
          <w:sz w:val="22"/>
        </w:rPr>
        <w:t>Erläutere Unterschiede zwischen dem Aufwachsen der älteren Tochter Judith und der jüngeren Tochter Anita.</w:t>
      </w:r>
    </w:p>
    <w:p w14:paraId="16641FBD" w14:textId="77777777" w:rsidR="00B91D0C" w:rsidRDefault="00B91D0C" w:rsidP="009F2D5C">
      <w:pPr>
        <w:widowControl w:val="0"/>
        <w:spacing w:after="120"/>
        <w:jc w:val="both"/>
        <w:rPr>
          <w:rFonts w:ascii="Calibri" w:hAnsi="Calibri"/>
          <w:bCs/>
          <w:sz w:val="22"/>
        </w:rPr>
      </w:pPr>
      <w:r w:rsidRPr="00B91D0C">
        <w:rPr>
          <w:rFonts w:ascii="Calibri" w:hAnsi="Calibri"/>
          <w:bCs/>
          <w:sz w:val="22"/>
        </w:rPr>
        <w:t>9.</w:t>
      </w:r>
      <w:r>
        <w:rPr>
          <w:rFonts w:ascii="Calibri" w:hAnsi="Calibri"/>
          <w:bCs/>
          <w:sz w:val="22"/>
        </w:rPr>
        <w:t xml:space="preserve"> </w:t>
      </w:r>
      <w:r w:rsidRPr="00B91D0C">
        <w:rPr>
          <w:rFonts w:ascii="Calibri" w:hAnsi="Calibri"/>
          <w:bCs/>
          <w:sz w:val="22"/>
        </w:rPr>
        <w:t xml:space="preserve">Beschreibe, wie die Töchter mit dem Schicksal der Mutter umgehen und dieses selbst verarbeiten. </w:t>
      </w:r>
    </w:p>
    <w:p w14:paraId="1A225534" w14:textId="77777777" w:rsidR="005107AA" w:rsidRPr="00DE07B1" w:rsidRDefault="00B91D0C" w:rsidP="009F2D5C">
      <w:pPr>
        <w:widowControl w:val="0"/>
        <w:spacing w:after="120"/>
        <w:jc w:val="both"/>
        <w:rPr>
          <w:rFonts w:ascii="Calibri" w:hAnsi="Calibri"/>
          <w:b/>
          <w:sz w:val="28"/>
          <w:szCs w:val="24"/>
        </w:rPr>
      </w:pPr>
      <w:r w:rsidRPr="00B91D0C">
        <w:rPr>
          <w:rFonts w:ascii="Calibri" w:hAnsi="Calibri"/>
          <w:bCs/>
          <w:sz w:val="22"/>
        </w:rPr>
        <w:t>10.</w:t>
      </w:r>
      <w:r>
        <w:rPr>
          <w:rFonts w:ascii="Calibri" w:hAnsi="Calibri"/>
          <w:bCs/>
          <w:sz w:val="22"/>
        </w:rPr>
        <w:t xml:space="preserve"> </w:t>
      </w:r>
      <w:r w:rsidR="009F2D5C">
        <w:rPr>
          <w:rFonts w:ascii="Calibri" w:hAnsi="Calibri"/>
          <w:bCs/>
          <w:sz w:val="22"/>
        </w:rPr>
        <w:t xml:space="preserve"> Gib wieder, wie </w:t>
      </w:r>
      <w:r w:rsidRPr="00B91D0C">
        <w:rPr>
          <w:rFonts w:ascii="Calibri" w:hAnsi="Calibri"/>
          <w:bCs/>
          <w:sz w:val="22"/>
        </w:rPr>
        <w:t>Anita Schwarz die Forderung einiger Menschen</w:t>
      </w:r>
      <w:r w:rsidR="00DE07B1">
        <w:rPr>
          <w:rFonts w:ascii="Calibri" w:hAnsi="Calibri"/>
          <w:bCs/>
          <w:sz w:val="22"/>
        </w:rPr>
        <w:t xml:space="preserve"> beurteilt</w:t>
      </w:r>
      <w:r w:rsidRPr="00B91D0C">
        <w:rPr>
          <w:rFonts w:ascii="Calibri" w:hAnsi="Calibri"/>
          <w:bCs/>
          <w:sz w:val="22"/>
        </w:rPr>
        <w:t>, einen „Schlussstrich“ unter die Geschichte zu ziehen. Welche Wünsche formuliert sie für die Zukunft?</w:t>
      </w:r>
    </w:p>
    <w:p w14:paraId="452468C0" w14:textId="21CC0BA6" w:rsidR="00DE07B1" w:rsidRDefault="00860733" w:rsidP="00DE07B1">
      <w:pPr>
        <w:widowControl w:val="0"/>
        <w:spacing w:after="180"/>
        <w:jc w:val="both"/>
        <w:rPr>
          <w:rFonts w:ascii="Calibri" w:hAnsi="Calibri"/>
          <w:b/>
          <w:sz w:val="28"/>
          <w:szCs w:val="24"/>
        </w:rPr>
      </w:pPr>
      <w:r w:rsidRPr="00BB32CB">
        <w:rPr>
          <w:rFonts w:ascii="Calibri" w:hAnsi="Calibri"/>
          <w:b/>
          <w:sz w:val="28"/>
          <w:szCs w:val="24"/>
          <w:u w:val="single"/>
        </w:rPr>
        <w:lastRenderedPageBreak/>
        <w:t>Nach</w:t>
      </w:r>
      <w:r>
        <w:rPr>
          <w:rFonts w:ascii="Calibri" w:hAnsi="Calibri"/>
          <w:b/>
          <w:sz w:val="28"/>
          <w:szCs w:val="24"/>
        </w:rPr>
        <w:t xml:space="preserve"> der Filmsichtung:</w:t>
      </w:r>
    </w:p>
    <w:p w14:paraId="20D371EE" w14:textId="77777777" w:rsidR="00B91D0C" w:rsidRDefault="00CF62FB" w:rsidP="00DE07B1">
      <w:pPr>
        <w:widowControl w:val="0"/>
        <w:spacing w:after="180"/>
        <w:jc w:val="both"/>
        <w:rPr>
          <w:rFonts w:ascii="Calibri" w:hAnsi="Calibri"/>
          <w:bCs/>
          <w:sz w:val="22"/>
        </w:rPr>
      </w:pPr>
      <w:r w:rsidRPr="00CF62FB">
        <w:rPr>
          <w:rFonts w:ascii="Calibri" w:hAnsi="Calibri"/>
          <w:bCs/>
          <w:sz w:val="22"/>
        </w:rPr>
        <w:t>1.</w:t>
      </w:r>
      <w:r>
        <w:rPr>
          <w:rFonts w:ascii="Calibri" w:hAnsi="Calibri"/>
          <w:bCs/>
          <w:sz w:val="22"/>
        </w:rPr>
        <w:t xml:space="preserve"> Betrachte das interaktive Schaubild zu den Opfern der europäischen Juden in der Zeit der NS-Herrschaft auf </w:t>
      </w:r>
      <w:hyperlink r:id="rId8" w:history="1">
        <w:r w:rsidRPr="00556AB9">
          <w:rPr>
            <w:rStyle w:val="Hyperlink"/>
            <w:rFonts w:ascii="Calibri" w:hAnsi="Calibri"/>
            <w:bCs/>
            <w:sz w:val="22"/>
          </w:rPr>
          <w:t>https://www.bpb.de/fsd/centropa/ermordete_juden_nach_land.php</w:t>
        </w:r>
      </w:hyperlink>
    </w:p>
    <w:p w14:paraId="6AC68BAE" w14:textId="77777777" w:rsidR="00B91D0C" w:rsidRDefault="00CF62FB" w:rsidP="00DE07B1">
      <w:pPr>
        <w:widowControl w:val="0"/>
        <w:spacing w:after="180"/>
        <w:jc w:val="both"/>
        <w:rPr>
          <w:rFonts w:ascii="Calibri" w:hAnsi="Calibri"/>
          <w:bCs/>
          <w:sz w:val="22"/>
        </w:rPr>
      </w:pPr>
      <w:r>
        <w:rPr>
          <w:rFonts w:ascii="Calibri" w:hAnsi="Calibri"/>
          <w:bCs/>
          <w:sz w:val="22"/>
        </w:rPr>
        <w:t>Welche vertiefenden Erkenntnisse lassen sich herausarbeiten? Stelle Vermutungen auf, warum in manchen Ländern im Verhältnis so viele Menschen den Nationalsozialisten zum Opfer fielen. Nutze dazu auch die Informationen zu den einzelnen Ländern, die durch Anklicken aktiviert werden.</w:t>
      </w:r>
    </w:p>
    <w:p w14:paraId="5DE97258" w14:textId="77777777" w:rsidR="00B91D0C" w:rsidRPr="009F2D5C" w:rsidRDefault="00B91D0C" w:rsidP="00DE07B1">
      <w:pPr>
        <w:widowControl w:val="0"/>
        <w:spacing w:after="180"/>
        <w:jc w:val="both"/>
        <w:rPr>
          <w:rFonts w:ascii="Calibri" w:hAnsi="Calibri"/>
          <w:bCs/>
          <w:sz w:val="22"/>
        </w:rPr>
      </w:pPr>
      <w:r w:rsidRPr="00B91D0C">
        <w:rPr>
          <w:rFonts w:ascii="Calibri" w:hAnsi="Calibri"/>
          <w:bCs/>
          <w:sz w:val="22"/>
        </w:rPr>
        <w:t>2.</w:t>
      </w:r>
      <w:r>
        <w:rPr>
          <w:rFonts w:ascii="Calibri" w:hAnsi="Calibri"/>
          <w:bCs/>
          <w:sz w:val="22"/>
        </w:rPr>
        <w:t xml:space="preserve"> </w:t>
      </w:r>
      <w:r w:rsidRPr="00B91D0C">
        <w:rPr>
          <w:rFonts w:ascii="Calibri" w:hAnsi="Calibri"/>
          <w:bCs/>
          <w:sz w:val="22"/>
        </w:rPr>
        <w:t xml:space="preserve">Zeichne anhand deiner </w:t>
      </w:r>
      <w:r w:rsidR="003E1597">
        <w:rPr>
          <w:rFonts w:ascii="Calibri" w:hAnsi="Calibri"/>
          <w:bCs/>
          <w:sz w:val="22"/>
        </w:rPr>
        <w:t>Notizen</w:t>
      </w:r>
      <w:r w:rsidRPr="00B91D0C">
        <w:rPr>
          <w:rFonts w:ascii="Calibri" w:hAnsi="Calibri"/>
          <w:bCs/>
          <w:sz w:val="22"/>
        </w:rPr>
        <w:t xml:space="preserve"> ein Bild der Situation, in der Eva Szepesi in Auschwitz ankommt.</w:t>
      </w:r>
    </w:p>
    <w:p w14:paraId="5FD4759B" w14:textId="77777777" w:rsidR="00B91D0C" w:rsidRDefault="00B91D0C" w:rsidP="00DE07B1">
      <w:pPr>
        <w:widowControl w:val="0"/>
        <w:spacing w:after="180"/>
        <w:jc w:val="both"/>
        <w:rPr>
          <w:rFonts w:ascii="Calibri" w:hAnsi="Calibri"/>
          <w:bCs/>
          <w:sz w:val="22"/>
        </w:rPr>
      </w:pPr>
      <w:r w:rsidRPr="00875546">
        <w:rPr>
          <w:rFonts w:ascii="Calibri" w:hAnsi="Calibri"/>
          <w:bCs/>
          <w:sz w:val="22"/>
        </w:rPr>
        <w:t xml:space="preserve">3. Eva Szepesi beschreibt ihre Sorgen, die sie zu Beginn ihres Aufenthalts in Deutschland hatte. Wie kamen diese zustande? Beziehe auch die Aussage ihrer Tochter mit ein, die von Besuchen bei ihren Freundinnen berichtet. </w:t>
      </w:r>
    </w:p>
    <w:p w14:paraId="74B09AC4" w14:textId="77777777" w:rsidR="00875546" w:rsidRDefault="00875546" w:rsidP="00DE07B1">
      <w:pPr>
        <w:widowControl w:val="0"/>
        <w:spacing w:after="180"/>
        <w:jc w:val="both"/>
        <w:rPr>
          <w:rFonts w:ascii="Calibri" w:hAnsi="Calibri"/>
          <w:bCs/>
          <w:sz w:val="22"/>
        </w:rPr>
      </w:pPr>
      <w:r w:rsidRPr="00875546">
        <w:rPr>
          <w:rFonts w:ascii="Calibri" w:hAnsi="Calibri"/>
          <w:bCs/>
          <w:sz w:val="22"/>
        </w:rPr>
        <w:t xml:space="preserve">4. Beide Frauen berichten von ihren Erfahrungen in Frankfurt in der Zeit der BRD. Informiere dich über die </w:t>
      </w:r>
      <w:r w:rsidRPr="00875546">
        <w:rPr>
          <w:rFonts w:ascii="Calibri" w:hAnsi="Calibri"/>
          <w:b/>
          <w:sz w:val="22"/>
        </w:rPr>
        <w:t xml:space="preserve">Entnazifizierung </w:t>
      </w:r>
      <w:r w:rsidRPr="00875546">
        <w:rPr>
          <w:rFonts w:ascii="Calibri" w:hAnsi="Calibri"/>
          <w:bCs/>
          <w:sz w:val="22"/>
        </w:rPr>
        <w:t xml:space="preserve">in der amerikanischen Besatzungszone und in der BRD sowie über die </w:t>
      </w:r>
      <w:r w:rsidRPr="00875546">
        <w:rPr>
          <w:rFonts w:ascii="Calibri" w:hAnsi="Calibri"/>
          <w:b/>
          <w:sz w:val="22"/>
        </w:rPr>
        <w:t>Frankfurter Auschwitzprozesse</w:t>
      </w:r>
      <w:r w:rsidRPr="00875546">
        <w:rPr>
          <w:rFonts w:ascii="Calibri" w:hAnsi="Calibri"/>
          <w:bCs/>
          <w:sz w:val="22"/>
        </w:rPr>
        <w:t xml:space="preserve">. </w:t>
      </w:r>
    </w:p>
    <w:p w14:paraId="362E3AC7" w14:textId="77777777" w:rsidR="00F07D8A" w:rsidRDefault="00875546" w:rsidP="00DE07B1">
      <w:pPr>
        <w:widowControl w:val="0"/>
        <w:spacing w:after="180"/>
        <w:jc w:val="both"/>
        <w:rPr>
          <w:rFonts w:ascii="Calibri" w:hAnsi="Calibri"/>
          <w:bCs/>
          <w:sz w:val="22"/>
        </w:rPr>
      </w:pPr>
      <w:r w:rsidRPr="00875546">
        <w:rPr>
          <w:rFonts w:ascii="Calibri" w:hAnsi="Calibri"/>
          <w:bCs/>
          <w:sz w:val="22"/>
        </w:rPr>
        <w:t xml:space="preserve">Diskutiere, inwiefern diese Maßnahmen dazu </w:t>
      </w:r>
      <w:r>
        <w:rPr>
          <w:rFonts w:ascii="Calibri" w:hAnsi="Calibri"/>
          <w:bCs/>
          <w:sz w:val="22"/>
        </w:rPr>
        <w:t>führt</w:t>
      </w:r>
      <w:r w:rsidRPr="00875546">
        <w:rPr>
          <w:rFonts w:ascii="Calibri" w:hAnsi="Calibri"/>
          <w:bCs/>
          <w:sz w:val="22"/>
        </w:rPr>
        <w:t xml:space="preserve">en, dass </w:t>
      </w:r>
      <w:r>
        <w:rPr>
          <w:rFonts w:ascii="Calibri" w:hAnsi="Calibri"/>
          <w:bCs/>
          <w:sz w:val="22"/>
        </w:rPr>
        <w:t xml:space="preserve">sich </w:t>
      </w:r>
      <w:r w:rsidRPr="00875546">
        <w:rPr>
          <w:rFonts w:ascii="Calibri" w:hAnsi="Calibri"/>
          <w:bCs/>
          <w:sz w:val="22"/>
        </w:rPr>
        <w:t xml:space="preserve">die </w:t>
      </w:r>
      <w:r>
        <w:rPr>
          <w:rFonts w:ascii="Calibri" w:hAnsi="Calibri"/>
          <w:bCs/>
          <w:sz w:val="22"/>
        </w:rPr>
        <w:t>deutsche Bevölkerung</w:t>
      </w:r>
      <w:r w:rsidRPr="00875546">
        <w:rPr>
          <w:rFonts w:ascii="Calibri" w:hAnsi="Calibri"/>
          <w:bCs/>
          <w:sz w:val="22"/>
        </w:rPr>
        <w:t xml:space="preserve"> von der nationalsozialistischen Ideologie abwendete.</w:t>
      </w:r>
    </w:p>
    <w:p w14:paraId="2691BB96" w14:textId="77777777" w:rsidR="00F07D8A" w:rsidRDefault="00F07D8A" w:rsidP="00DE07B1">
      <w:pPr>
        <w:widowControl w:val="0"/>
        <w:spacing w:after="180"/>
        <w:jc w:val="both"/>
        <w:rPr>
          <w:rFonts w:ascii="Calibri" w:hAnsi="Calibri"/>
          <w:bCs/>
          <w:sz w:val="22"/>
        </w:rPr>
      </w:pPr>
      <w:r>
        <w:rPr>
          <w:rFonts w:ascii="Calibri" w:hAnsi="Calibri"/>
          <w:bCs/>
          <w:sz w:val="22"/>
        </w:rPr>
        <w:t>5. Eva Szepesi sprach bei der Gedenkstunde des Bundestages für die Opfer des Nationalsozialis</w:t>
      </w:r>
      <w:r>
        <w:rPr>
          <w:rFonts w:ascii="Calibri" w:hAnsi="Calibri"/>
          <w:bCs/>
          <w:sz w:val="22"/>
        </w:rPr>
        <w:softHyphen/>
        <w:t xml:space="preserve">mus am 31.01.2024 im Bundestag. </w:t>
      </w:r>
    </w:p>
    <w:p w14:paraId="3FD6346C" w14:textId="77777777" w:rsidR="00F07D8A" w:rsidRDefault="00F07D8A" w:rsidP="00DE07B1">
      <w:pPr>
        <w:widowControl w:val="0"/>
        <w:spacing w:after="180"/>
        <w:jc w:val="both"/>
        <w:rPr>
          <w:rFonts w:ascii="Calibri" w:hAnsi="Calibri"/>
          <w:bCs/>
          <w:sz w:val="22"/>
        </w:rPr>
      </w:pPr>
      <w:r>
        <w:rPr>
          <w:rFonts w:ascii="Calibri" w:hAnsi="Calibri"/>
          <w:bCs/>
          <w:sz w:val="22"/>
        </w:rPr>
        <w:t>Verfasse ein Anschreiben an Frau Szepesi, in dem Sie von den Organisatoren der Veranstaltung als Rednerin eingeladen wird. Gehe dabei darauf ein, warum ausgerechnet sie sprechen soll und warum sie als besonders geeignet erscheint.</w:t>
      </w:r>
    </w:p>
    <w:p w14:paraId="17A5DF4A" w14:textId="77777777" w:rsidR="00F07D8A" w:rsidRPr="00F07D8A" w:rsidRDefault="00F07D8A" w:rsidP="00DE07B1">
      <w:pPr>
        <w:widowControl w:val="0"/>
        <w:spacing w:after="180"/>
        <w:jc w:val="both"/>
        <w:rPr>
          <w:rFonts w:ascii="Calibri" w:hAnsi="Calibri"/>
          <w:bCs/>
          <w:sz w:val="22"/>
        </w:rPr>
      </w:pPr>
      <w:r>
        <w:rPr>
          <w:rFonts w:ascii="Calibri" w:hAnsi="Calibri"/>
          <w:bCs/>
          <w:sz w:val="22"/>
        </w:rPr>
        <w:t xml:space="preserve">6. Beurteile, inwiefern es als eine Ehre anzusehen ist, dass Frau Szepesi eine Rede im Bundestag anlässlich des Gedenkens für die Opfer des Nationalsozialismus halten durfte. </w:t>
      </w:r>
    </w:p>
    <w:p w14:paraId="5173DB5F" w14:textId="77777777" w:rsidR="00B91D0C" w:rsidRDefault="00B91D0C" w:rsidP="00DE07B1">
      <w:pPr>
        <w:widowControl w:val="0"/>
        <w:spacing w:after="180"/>
        <w:jc w:val="both"/>
        <w:rPr>
          <w:rFonts w:ascii="Calibri" w:hAnsi="Calibri"/>
          <w:b/>
          <w:sz w:val="28"/>
          <w:szCs w:val="24"/>
        </w:rPr>
      </w:pPr>
    </w:p>
    <w:p w14:paraId="59710FA9" w14:textId="0375BC6D" w:rsidR="00DE07B1" w:rsidRPr="009F2D5C" w:rsidRDefault="00847B21" w:rsidP="00DE07B1">
      <w:pPr>
        <w:widowControl w:val="0"/>
        <w:spacing w:after="180"/>
        <w:jc w:val="both"/>
        <w:rPr>
          <w:rFonts w:ascii="Calibri" w:hAnsi="Calibri"/>
          <w:b/>
          <w:sz w:val="28"/>
          <w:szCs w:val="24"/>
        </w:rPr>
      </w:pPr>
      <w:r w:rsidRPr="00847B21">
        <w:rPr>
          <w:rFonts w:ascii="Calibri" w:hAnsi="Calibri"/>
          <w:b/>
          <w:sz w:val="28"/>
          <w:szCs w:val="24"/>
        </w:rPr>
        <w:t>Weiterführende Materialien:</w:t>
      </w:r>
    </w:p>
    <w:p w14:paraId="6172B450" w14:textId="77777777" w:rsidR="00B91D0C" w:rsidRPr="009F2D5C" w:rsidRDefault="00875546" w:rsidP="00DE07B1">
      <w:pPr>
        <w:widowControl w:val="0"/>
        <w:spacing w:after="180"/>
        <w:jc w:val="both"/>
        <w:rPr>
          <w:rFonts w:ascii="Calibri" w:hAnsi="Calibri"/>
          <w:bCs/>
          <w:sz w:val="22"/>
        </w:rPr>
      </w:pPr>
      <w:r w:rsidRPr="00875546">
        <w:rPr>
          <w:rFonts w:ascii="Calibri" w:hAnsi="Calibri"/>
          <w:bCs/>
          <w:sz w:val="22"/>
        </w:rPr>
        <w:t xml:space="preserve">Die oscarprämierte Dokumentation </w:t>
      </w:r>
      <w:r w:rsidRPr="00875546">
        <w:rPr>
          <w:rFonts w:ascii="Calibri" w:hAnsi="Calibri"/>
          <w:b/>
          <w:sz w:val="22"/>
        </w:rPr>
        <w:t>„Die letzten Tage“</w:t>
      </w:r>
      <w:r w:rsidRPr="00875546">
        <w:rPr>
          <w:rFonts w:ascii="Calibri" w:hAnsi="Calibri"/>
          <w:bCs/>
          <w:sz w:val="22"/>
        </w:rPr>
        <w:t xml:space="preserve"> aus dem Jahr 1998 widmet sich dem Schicksal von fünf ungarischen Juden während des Holocausts. Der Film dauert 90 Minuten und ist aktuell auf </w:t>
      </w:r>
      <w:r w:rsidRPr="00875546">
        <w:rPr>
          <w:rFonts w:ascii="Calibri" w:hAnsi="Calibri"/>
          <w:b/>
          <w:sz w:val="22"/>
        </w:rPr>
        <w:t>Netflix</w:t>
      </w:r>
      <w:r w:rsidRPr="00875546">
        <w:rPr>
          <w:rFonts w:ascii="Calibri" w:hAnsi="Calibri"/>
          <w:bCs/>
          <w:sz w:val="22"/>
        </w:rPr>
        <w:t xml:space="preserve"> zu finden (Stand November 2023). Er ist nur für ein älteres Publikum ab 16 Jahren geeignet bzw. freigegeben.</w:t>
      </w:r>
    </w:p>
    <w:p w14:paraId="087C4CD0" w14:textId="5192754B" w:rsidR="004027B3" w:rsidRDefault="004027B3" w:rsidP="00DE07B1">
      <w:pPr>
        <w:widowControl w:val="0"/>
        <w:spacing w:after="180"/>
        <w:jc w:val="both"/>
        <w:rPr>
          <w:rFonts w:ascii="Calibri" w:hAnsi="Calibri"/>
          <w:bCs/>
          <w:sz w:val="22"/>
        </w:rPr>
      </w:pPr>
      <w:r w:rsidRPr="004027B3">
        <w:rPr>
          <w:rFonts w:ascii="Calibri" w:hAnsi="Calibri"/>
          <w:bCs/>
          <w:sz w:val="22"/>
        </w:rPr>
        <w:t>Eva Szepesis Enkel und Anita Schwarz‘ Sohn Leroy Schwarz hat im Jahr</w:t>
      </w:r>
      <w:r>
        <w:rPr>
          <w:rFonts w:ascii="Calibri" w:hAnsi="Calibri"/>
          <w:bCs/>
          <w:sz w:val="22"/>
        </w:rPr>
        <w:t xml:space="preserve"> 2015</w:t>
      </w:r>
      <w:r w:rsidRPr="004027B3">
        <w:rPr>
          <w:rFonts w:ascii="Calibri" w:hAnsi="Calibri"/>
          <w:bCs/>
          <w:sz w:val="22"/>
        </w:rPr>
        <w:t xml:space="preserve"> einen Film über drei Frauen seiner Familie</w:t>
      </w:r>
      <w:r>
        <w:rPr>
          <w:rFonts w:ascii="Calibri" w:hAnsi="Calibri"/>
          <w:bCs/>
          <w:sz w:val="22"/>
        </w:rPr>
        <w:t xml:space="preserve"> </w:t>
      </w:r>
      <w:r w:rsidRPr="004027B3">
        <w:rPr>
          <w:rFonts w:ascii="Calibri" w:hAnsi="Calibri"/>
          <w:bCs/>
          <w:sz w:val="22"/>
        </w:rPr>
        <w:t xml:space="preserve">aus drei unterschiedlichen Generationen </w:t>
      </w:r>
      <w:r>
        <w:rPr>
          <w:rFonts w:ascii="Calibri" w:hAnsi="Calibri"/>
          <w:bCs/>
          <w:sz w:val="22"/>
        </w:rPr>
        <w:t xml:space="preserve">(seine Oma, seine Mutter und seine Schwester) </w:t>
      </w:r>
      <w:r w:rsidRPr="004027B3">
        <w:rPr>
          <w:rFonts w:ascii="Calibri" w:hAnsi="Calibri"/>
          <w:bCs/>
          <w:sz w:val="22"/>
        </w:rPr>
        <w:t>gedreht und mit dieser Arbeit am Geschichtswettbewerb des Bundespräsi</w:t>
      </w:r>
      <w:bookmarkStart w:id="5" w:name="_GoBack"/>
      <w:bookmarkEnd w:id="5"/>
      <w:r w:rsidRPr="004027B3">
        <w:rPr>
          <w:rFonts w:ascii="Calibri" w:hAnsi="Calibri"/>
          <w:bCs/>
          <w:sz w:val="22"/>
        </w:rPr>
        <w:t xml:space="preserve">denten teilgenommen. </w:t>
      </w:r>
    </w:p>
    <w:p w14:paraId="239B82AF" w14:textId="77777777" w:rsidR="00946260" w:rsidRDefault="004027B3" w:rsidP="00DE07B1">
      <w:pPr>
        <w:widowControl w:val="0"/>
        <w:spacing w:after="180"/>
        <w:jc w:val="both"/>
        <w:rPr>
          <w:rFonts w:ascii="Calibri" w:hAnsi="Calibri"/>
          <w:bCs/>
          <w:color w:val="FF0000"/>
          <w:sz w:val="22"/>
        </w:rPr>
      </w:pPr>
      <w:r w:rsidRPr="004027B3">
        <w:rPr>
          <w:rFonts w:ascii="Calibri" w:hAnsi="Calibri"/>
          <w:bCs/>
          <w:sz w:val="22"/>
        </w:rPr>
        <w:t xml:space="preserve">Der Film trägt den Titel </w:t>
      </w:r>
      <w:r w:rsidRPr="004027B3">
        <w:rPr>
          <w:rFonts w:ascii="Calibri" w:hAnsi="Calibri"/>
          <w:b/>
          <w:sz w:val="22"/>
        </w:rPr>
        <w:t>„Drei Frauen, drei Generationen: Anders sein - jüdisch sein“</w:t>
      </w:r>
      <w:r w:rsidRPr="004027B3">
        <w:rPr>
          <w:rFonts w:ascii="Calibri" w:hAnsi="Calibri"/>
          <w:bCs/>
          <w:sz w:val="22"/>
        </w:rPr>
        <w:t xml:space="preserve">, dauert 28 Minuten und ist auf </w:t>
      </w:r>
      <w:r w:rsidRPr="00875546">
        <w:rPr>
          <w:rFonts w:ascii="Calibri" w:hAnsi="Calibri"/>
          <w:b/>
          <w:sz w:val="22"/>
        </w:rPr>
        <w:t>Youtube</w:t>
      </w:r>
      <w:r w:rsidRPr="004027B3">
        <w:rPr>
          <w:rFonts w:ascii="Calibri" w:hAnsi="Calibri"/>
          <w:bCs/>
          <w:sz w:val="22"/>
        </w:rPr>
        <w:t xml:space="preserve"> zu finden:</w:t>
      </w:r>
      <w:r>
        <w:rPr>
          <w:rFonts w:ascii="Calibri" w:hAnsi="Calibri"/>
          <w:bCs/>
          <w:color w:val="FF0000"/>
          <w:sz w:val="22"/>
        </w:rPr>
        <w:t xml:space="preserve"> </w:t>
      </w:r>
      <w:hyperlink r:id="rId9" w:history="1">
        <w:r w:rsidRPr="00556AB9">
          <w:rPr>
            <w:rStyle w:val="Hyperlink"/>
            <w:rFonts w:ascii="Calibri" w:hAnsi="Calibri"/>
            <w:bCs/>
            <w:sz w:val="22"/>
          </w:rPr>
          <w:t>https://www.youtube.com/watch?v=BL_wRty3E88</w:t>
        </w:r>
      </w:hyperlink>
      <w:r>
        <w:rPr>
          <w:rFonts w:ascii="Calibri" w:hAnsi="Calibri"/>
          <w:bCs/>
          <w:color w:val="FF0000"/>
          <w:sz w:val="22"/>
        </w:rPr>
        <w:t xml:space="preserve"> </w:t>
      </w:r>
    </w:p>
    <w:p w14:paraId="1FF1331E" w14:textId="77777777" w:rsidR="00F07D8A" w:rsidRDefault="00F07D8A" w:rsidP="00DE07B1">
      <w:pPr>
        <w:widowControl w:val="0"/>
        <w:spacing w:after="180"/>
        <w:jc w:val="both"/>
        <w:rPr>
          <w:rFonts w:ascii="Calibri" w:hAnsi="Calibri"/>
          <w:bCs/>
          <w:color w:val="FF0000"/>
          <w:sz w:val="22"/>
        </w:rPr>
      </w:pPr>
      <w:r>
        <w:rPr>
          <w:rFonts w:ascii="Calibri" w:hAnsi="Calibri"/>
          <w:bCs/>
          <w:sz w:val="22"/>
        </w:rPr>
        <w:t xml:space="preserve">Die Rede von Eva Szepesi vom 31.01.2024 im Bundestag findest du hier: </w:t>
      </w:r>
      <w:hyperlink r:id="rId10" w:history="1">
        <w:r w:rsidRPr="00CE0B16">
          <w:rPr>
            <w:rStyle w:val="Hyperlink"/>
            <w:rFonts w:ascii="Calibri" w:hAnsi="Calibri"/>
            <w:bCs/>
            <w:sz w:val="22"/>
          </w:rPr>
          <w:t>https://www.youtube.com/watch?v=InBR9l8rVKQ</w:t>
        </w:r>
      </w:hyperlink>
    </w:p>
    <w:p w14:paraId="0342BA94" w14:textId="77777777" w:rsidR="00946260" w:rsidRPr="00946260" w:rsidRDefault="00946260" w:rsidP="00DE07B1">
      <w:pPr>
        <w:widowControl w:val="0"/>
        <w:spacing w:after="180"/>
        <w:jc w:val="both"/>
        <w:rPr>
          <w:rFonts w:ascii="Calibri" w:hAnsi="Calibri"/>
          <w:bCs/>
          <w:i/>
          <w:iCs/>
          <w:sz w:val="22"/>
        </w:rPr>
      </w:pPr>
      <w:r w:rsidRPr="00CB4227">
        <w:rPr>
          <w:rFonts w:ascii="Calibri" w:hAnsi="Calibri"/>
          <w:bCs/>
          <w:i/>
          <w:iCs/>
          <w:sz w:val="22"/>
        </w:rPr>
        <w:t>(Verlinkungen Stand November 2023)</w:t>
      </w:r>
    </w:p>
    <w:sectPr w:rsidR="00946260" w:rsidRPr="00946260" w:rsidSect="006374C5">
      <w:headerReference w:type="default" r:id="rId11"/>
      <w:footerReference w:type="default" r:id="rId12"/>
      <w:headerReference w:type="first" r:id="rId13"/>
      <w:footerReference w:type="first" r:id="rId14"/>
      <w:endnotePr>
        <w:numFmt w:val="decimal"/>
      </w:endnotePr>
      <w:pgSz w:w="11907" w:h="16840" w:code="9"/>
      <w:pgMar w:top="1134" w:right="1418" w:bottom="680" w:left="1701" w:header="720" w:footer="567" w:gutter="0"/>
      <w:pgNumType w:start="1"/>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DF733" w14:textId="77777777" w:rsidR="006374C5" w:rsidRDefault="006374C5">
      <w:r>
        <w:separator/>
      </w:r>
    </w:p>
  </w:endnote>
  <w:endnote w:type="continuationSeparator" w:id="0">
    <w:p w14:paraId="1DCF5FC8" w14:textId="77777777" w:rsidR="006374C5" w:rsidRDefault="00637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vantGarde Bk BT">
    <w:altName w:val="Calibri"/>
    <w:panose1 w:val="00000000000000000000"/>
    <w:charset w:val="00"/>
    <w:family w:val="swiss"/>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4B7D3" w14:textId="77777777" w:rsidR="00BB32CB" w:rsidRDefault="00BB32CB" w:rsidP="00BB32CB">
    <w:pPr>
      <w:widowControl w:val="0"/>
      <w:spacing w:line="180" w:lineRule="exact"/>
      <w:jc w:val="both"/>
      <w:rPr>
        <w:rFonts w:ascii="Microsoft YaHei UI" w:eastAsia="Microsoft YaHei UI" w:hAnsi="Microsoft YaHei UI" w:cs="Arial"/>
        <w:sz w:val="14"/>
        <w:szCs w:val="14"/>
      </w:rPr>
    </w:pPr>
  </w:p>
  <w:p w14:paraId="26ACD91E" w14:textId="77777777" w:rsidR="00BB32CB" w:rsidRPr="00BB32CB" w:rsidRDefault="00BB32CB" w:rsidP="00BB32CB">
    <w:pPr>
      <w:widowControl w:val="0"/>
      <w:spacing w:line="180" w:lineRule="exact"/>
      <w:jc w:val="both"/>
      <w:rPr>
        <w:rFonts w:ascii="Microsoft YaHei UI" w:eastAsia="Microsoft YaHei UI" w:hAnsi="Microsoft YaHei UI" w:cs="Arial"/>
        <w:sz w:val="14"/>
        <w:szCs w:val="14"/>
      </w:rPr>
    </w:pPr>
    <w:r>
      <w:rPr>
        <w:rFonts w:ascii="Microsoft YaHei UI" w:eastAsia="Microsoft YaHei UI" w:hAnsi="Microsoft YaHei UI" w:cs="Arial"/>
        <w:sz w:val="14"/>
        <w:szCs w:val="14"/>
      </w:rPr>
      <w:t xml:space="preserve">Internetauftritte: </w:t>
    </w:r>
    <w:hyperlink r:id="rId1" w:history="1">
      <w:r w:rsidRPr="00404401">
        <w:rPr>
          <w:rStyle w:val="Hyperlink"/>
          <w:rFonts w:ascii="Microsoft YaHei UI" w:eastAsia="Microsoft YaHei UI" w:hAnsi="Microsoft YaHei UI" w:cs="Arial"/>
          <w:sz w:val="14"/>
          <w:szCs w:val="14"/>
        </w:rPr>
        <w:t>www.hlz.hessen.de</w:t>
      </w:r>
    </w:hyperlink>
    <w:r>
      <w:rPr>
        <w:rFonts w:ascii="Microsoft YaHei UI" w:eastAsia="Microsoft YaHei UI" w:hAnsi="Microsoft YaHei UI" w:cs="Arial"/>
        <w:sz w:val="14"/>
        <w:szCs w:val="14"/>
      </w:rPr>
      <w:t xml:space="preserve"> </w:t>
    </w:r>
    <w:r>
      <w:rPr>
        <w:rFonts w:ascii="Microsoft YaHei UI" w:eastAsia="Microsoft YaHei UI" w:hAnsi="Microsoft YaHei UI" w:cs="Arial"/>
        <w:sz w:val="14"/>
        <w:szCs w:val="14"/>
      </w:rPr>
      <w:tab/>
    </w:r>
    <w:hyperlink r:id="rId2" w:history="1">
      <w:r w:rsidRPr="00404401">
        <w:rPr>
          <w:rStyle w:val="Hyperlink"/>
          <w:rFonts w:ascii="Microsoft YaHei UI" w:eastAsia="Microsoft YaHei UI" w:hAnsi="Microsoft YaHei UI" w:cs="Arial"/>
          <w:sz w:val="14"/>
          <w:szCs w:val="14"/>
        </w:rPr>
        <w:t>www.juedisches-leben-frankfurt.de</w:t>
      </w:r>
    </w:hyperlink>
    <w:r>
      <w:rPr>
        <w:rFonts w:ascii="Microsoft YaHei UI" w:eastAsia="Microsoft YaHei UI" w:hAnsi="Microsoft YaHei UI" w:cs="Arial"/>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8AEE1" w14:textId="77777777" w:rsidR="00860733" w:rsidRDefault="00860733" w:rsidP="00B66DD0">
    <w:pPr>
      <w:widowControl w:val="0"/>
      <w:spacing w:line="180" w:lineRule="exact"/>
      <w:jc w:val="both"/>
      <w:rPr>
        <w:rFonts w:ascii="Microsoft YaHei UI" w:eastAsia="Microsoft YaHei UI" w:hAnsi="Microsoft YaHei UI" w:cs="Arial"/>
        <w:sz w:val="14"/>
        <w:szCs w:val="14"/>
      </w:rPr>
    </w:pPr>
  </w:p>
  <w:p w14:paraId="7569F13C" w14:textId="77777777" w:rsidR="0050444B" w:rsidRPr="0050444B" w:rsidRDefault="00B66DD0" w:rsidP="00B66DD0">
    <w:pPr>
      <w:widowControl w:val="0"/>
      <w:spacing w:line="180" w:lineRule="exact"/>
      <w:jc w:val="both"/>
      <w:rPr>
        <w:rFonts w:ascii="Microsoft YaHei UI" w:eastAsia="Microsoft YaHei UI" w:hAnsi="Microsoft YaHei UI" w:cs="Arial"/>
        <w:sz w:val="14"/>
        <w:szCs w:val="14"/>
      </w:rPr>
    </w:pPr>
    <w:r>
      <w:rPr>
        <w:rFonts w:ascii="Microsoft YaHei UI" w:eastAsia="Microsoft YaHei UI" w:hAnsi="Microsoft YaHei UI" w:cs="Arial"/>
        <w:sz w:val="14"/>
        <w:szCs w:val="14"/>
      </w:rPr>
      <w:t xml:space="preserve">Internetauftritte: </w:t>
    </w:r>
    <w:hyperlink r:id="rId1" w:history="1">
      <w:r w:rsidRPr="00404401">
        <w:rPr>
          <w:rStyle w:val="Hyperlink"/>
          <w:rFonts w:ascii="Microsoft YaHei UI" w:eastAsia="Microsoft YaHei UI" w:hAnsi="Microsoft YaHei UI" w:cs="Arial"/>
          <w:sz w:val="14"/>
          <w:szCs w:val="14"/>
        </w:rPr>
        <w:t>www.hlz.hessen.de</w:t>
      </w:r>
    </w:hyperlink>
    <w:r>
      <w:rPr>
        <w:rFonts w:ascii="Microsoft YaHei UI" w:eastAsia="Microsoft YaHei UI" w:hAnsi="Microsoft YaHei UI" w:cs="Arial"/>
        <w:sz w:val="14"/>
        <w:szCs w:val="14"/>
      </w:rPr>
      <w:t xml:space="preserve"> </w:t>
    </w:r>
    <w:r>
      <w:rPr>
        <w:rFonts w:ascii="Microsoft YaHei UI" w:eastAsia="Microsoft YaHei UI" w:hAnsi="Microsoft YaHei UI" w:cs="Arial"/>
        <w:sz w:val="14"/>
        <w:szCs w:val="14"/>
      </w:rPr>
      <w:tab/>
    </w:r>
    <w:hyperlink r:id="rId2" w:history="1">
      <w:r w:rsidRPr="00404401">
        <w:rPr>
          <w:rStyle w:val="Hyperlink"/>
          <w:rFonts w:ascii="Microsoft YaHei UI" w:eastAsia="Microsoft YaHei UI" w:hAnsi="Microsoft YaHei UI" w:cs="Arial"/>
          <w:sz w:val="14"/>
          <w:szCs w:val="14"/>
        </w:rPr>
        <w:t>www.juedisches-leben-frankfurt.de</w:t>
      </w:r>
    </w:hyperlink>
    <w:r>
      <w:rPr>
        <w:rFonts w:ascii="Microsoft YaHei UI" w:eastAsia="Microsoft YaHei UI" w:hAnsi="Microsoft YaHei UI" w:cs="Arial"/>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2F4BA" w14:textId="77777777" w:rsidR="006374C5" w:rsidRDefault="006374C5">
      <w:r>
        <w:separator/>
      </w:r>
    </w:p>
  </w:footnote>
  <w:footnote w:type="continuationSeparator" w:id="0">
    <w:p w14:paraId="06593DD2" w14:textId="77777777" w:rsidR="006374C5" w:rsidRDefault="00637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2AA25" w14:textId="00BAD2B5" w:rsidR="00A0710B" w:rsidRDefault="00A0710B">
    <w:pPr>
      <w:pStyle w:val="Kopfzeile"/>
      <w:rPr>
        <w:rStyle w:val="Seitenzahl"/>
      </w:rPr>
    </w:pPr>
    <w:r>
      <w:rPr>
        <w:sz w:val="24"/>
      </w:rPr>
      <w:tab/>
      <w:t xml:space="preserve">- </w:t>
    </w:r>
    <w:r>
      <w:rPr>
        <w:rStyle w:val="Seitenzahl"/>
      </w:rPr>
      <w:fldChar w:fldCharType="begin"/>
    </w:r>
    <w:r>
      <w:rPr>
        <w:rStyle w:val="Seitenzahl"/>
      </w:rPr>
      <w:instrText xml:space="preserve">PAGE </w:instrText>
    </w:r>
    <w:r>
      <w:rPr>
        <w:rStyle w:val="Seitenzahl"/>
      </w:rPr>
      <w:fldChar w:fldCharType="separate"/>
    </w:r>
    <w:r w:rsidR="009B40A4">
      <w:rPr>
        <w:rStyle w:val="Seitenzahl"/>
        <w:noProof/>
      </w:rPr>
      <w:t>2</w:t>
    </w:r>
    <w:r>
      <w:rPr>
        <w:rStyle w:val="Seitenzahl"/>
      </w:rPr>
      <w:fldChar w:fldCharType="end"/>
    </w:r>
    <w:r>
      <w:rPr>
        <w:rStyle w:val="Seitenzahl"/>
      </w:rPr>
      <w:t xml:space="preserve"> -</w:t>
    </w:r>
  </w:p>
  <w:p w14:paraId="0B360C9C" w14:textId="77777777" w:rsidR="00A0710B" w:rsidRDefault="00A0710B">
    <w:pPr>
      <w:pStyle w:val="Kopfzeile"/>
      <w:rPr>
        <w:rStyle w:val="Seitenzahl"/>
      </w:rPr>
    </w:pPr>
  </w:p>
  <w:p w14:paraId="338E74DF" w14:textId="77777777" w:rsidR="00A0710B" w:rsidRDefault="00A0710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4274A" w14:textId="77777777" w:rsidR="00A0710B" w:rsidRDefault="00A0710B" w:rsidP="00F2016E">
    <w:pPr>
      <w:framePr w:hSpace="142" w:wrap="auto" w:vAnchor="page" w:hAnchor="page" w:x="1" w:y="11341"/>
    </w:pPr>
    <w:r>
      <w:t>       </w:t>
    </w:r>
  </w:p>
  <w:p w14:paraId="45B425B0" w14:textId="5E45239F" w:rsidR="00320543" w:rsidRDefault="002D32EA" w:rsidP="00320543">
    <w:pPr>
      <w:widowControl w:val="0"/>
      <w:jc w:val="both"/>
      <w:rPr>
        <w:rFonts w:ascii="AvantGarde Bk BT" w:hAnsi="AvantGarde Bk BT"/>
        <w:snapToGrid w:val="0"/>
        <w:sz w:val="24"/>
      </w:rPr>
    </w:pPr>
    <w:r>
      <w:rPr>
        <w:noProof/>
      </w:rPr>
      <mc:AlternateContent>
        <mc:Choice Requires="wps">
          <w:drawing>
            <wp:anchor distT="0" distB="0" distL="114300" distR="114300" simplePos="0" relativeHeight="251658752" behindDoc="0" locked="0" layoutInCell="1" allowOverlap="1" wp14:anchorId="4C2D3C11" wp14:editId="00AF405F">
              <wp:simplePos x="0" y="0"/>
              <wp:positionH relativeFrom="column">
                <wp:posOffset>-80645</wp:posOffset>
              </wp:positionH>
              <wp:positionV relativeFrom="paragraph">
                <wp:posOffset>49530</wp:posOffset>
              </wp:positionV>
              <wp:extent cx="4592320" cy="3429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232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88621" w14:textId="77777777" w:rsidR="00320543" w:rsidRPr="0088637E" w:rsidRDefault="0088637E">
                          <w:pPr>
                            <w:rPr>
                              <w:sz w:val="17"/>
                              <w:szCs w:val="17"/>
                            </w:rPr>
                          </w:pPr>
                          <w:r>
                            <w:rPr>
                              <w:rFonts w:ascii="Microsoft YaHei UI" w:eastAsia="Microsoft YaHei UI" w:hAnsi="Microsoft YaHei UI" w:cs="Microsoft Sans Serif"/>
                              <w:sz w:val="17"/>
                              <w:szCs w:val="17"/>
                            </w:rPr>
                            <w:t xml:space="preserve">Referat I/1 - </w:t>
                          </w:r>
                          <w:r w:rsidRPr="0088637E">
                            <w:rPr>
                              <w:rFonts w:ascii="Microsoft YaHei UI" w:eastAsia="Microsoft YaHei UI" w:hAnsi="Microsoft YaHei UI" w:cs="Microsoft Sans Serif"/>
                              <w:sz w:val="17"/>
                              <w:szCs w:val="17"/>
                            </w:rPr>
                            <w:t>NS-</w:t>
                          </w:r>
                          <w:r w:rsidRPr="00D40395">
                            <w:rPr>
                              <w:rFonts w:ascii="Microsoft YaHei UI" w:eastAsia="Microsoft YaHei UI" w:hAnsi="Microsoft YaHei UI" w:cs="Microsoft Sans Serif"/>
                              <w:sz w:val="17"/>
                              <w:szCs w:val="17"/>
                            </w:rPr>
                            <w:t>Gedenkstätten/Rechtsextremismus</w:t>
                          </w:r>
                          <w:r w:rsidRPr="0088637E">
                            <w:rPr>
                              <w:rFonts w:ascii="Microsoft YaHei UI" w:eastAsia="Microsoft YaHei UI" w:hAnsi="Microsoft YaHei UI" w:cs="Microsoft Sans Serif"/>
                              <w:sz w:val="17"/>
                              <w:szCs w:val="17"/>
                            </w:rPr>
                            <w:t>/Antisemitismus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2D3C11" id="_x0000_t202" coordsize="21600,21600" o:spt="202" path="m,l,21600r21600,l21600,xe">
              <v:stroke joinstyle="miter"/>
              <v:path gradientshapeok="t" o:connecttype="rect"/>
            </v:shapetype>
            <v:shape id="Text Box 5" o:spid="_x0000_s1026" type="#_x0000_t202" style="position:absolute;left:0;text-align:left;margin-left:-6.35pt;margin-top:3.9pt;width:361.6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Lu7tQIAALk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" filled="f" stroked="f">
              <v:textbox>
                <w:txbxContent>
                  <w:p w14:paraId="58988621" w14:textId="77777777" w:rsidR="00320543" w:rsidRPr="0088637E" w:rsidRDefault="0088637E">
                    <w:pPr>
                      <w:rPr>
                        <w:sz w:val="17"/>
                        <w:szCs w:val="17"/>
                      </w:rPr>
                    </w:pPr>
                    <w:r>
                      <w:rPr>
                        <w:rFonts w:ascii="Microsoft YaHei UI" w:eastAsia="Microsoft YaHei UI" w:hAnsi="Microsoft YaHei UI" w:cs="Microsoft Sans Serif"/>
                        <w:sz w:val="17"/>
                        <w:szCs w:val="17"/>
                      </w:rPr>
                      <w:t xml:space="preserve">Referat I/1 - </w:t>
                    </w:r>
                    <w:r w:rsidRPr="0088637E">
                      <w:rPr>
                        <w:rFonts w:ascii="Microsoft YaHei UI" w:eastAsia="Microsoft YaHei UI" w:hAnsi="Microsoft YaHei UI" w:cs="Microsoft Sans Serif"/>
                        <w:sz w:val="17"/>
                        <w:szCs w:val="17"/>
                      </w:rPr>
                      <w:t>NS-</w:t>
                    </w:r>
                    <w:r w:rsidRPr="00D40395">
                      <w:rPr>
                        <w:rFonts w:ascii="Microsoft YaHei UI" w:eastAsia="Microsoft YaHei UI" w:hAnsi="Microsoft YaHei UI" w:cs="Microsoft Sans Serif"/>
                        <w:sz w:val="17"/>
                        <w:szCs w:val="17"/>
                      </w:rPr>
                      <w:t>Gedenkstätten/Rechtsextremismus</w:t>
                    </w:r>
                    <w:r w:rsidRPr="0088637E">
                      <w:rPr>
                        <w:rFonts w:ascii="Microsoft YaHei UI" w:eastAsia="Microsoft YaHei UI" w:hAnsi="Microsoft YaHei UI" w:cs="Microsoft Sans Serif"/>
                        <w:sz w:val="17"/>
                        <w:szCs w:val="17"/>
                      </w:rPr>
                      <w:t>/Antisemitismus</w:t>
                    </w:r>
                  </w:p>
                </w:txbxContent>
              </v:textbox>
            </v:shape>
          </w:pict>
        </mc:Fallback>
      </mc:AlternateContent>
    </w:r>
    <w:r>
      <w:rPr>
        <w:noProof/>
      </w:rPr>
      <w:drawing>
        <wp:anchor distT="0" distB="0" distL="114300" distR="114300" simplePos="0" relativeHeight="251657728" behindDoc="0" locked="0" layoutInCell="1" allowOverlap="1" wp14:anchorId="7E6625A6" wp14:editId="0F9A6A3E">
          <wp:simplePos x="0" y="0"/>
          <wp:positionH relativeFrom="page">
            <wp:posOffset>1075055</wp:posOffset>
          </wp:positionH>
          <wp:positionV relativeFrom="page">
            <wp:posOffset>386715</wp:posOffset>
          </wp:positionV>
          <wp:extent cx="3384550" cy="325755"/>
          <wp:effectExtent l="0" t="0" r="0" b="0"/>
          <wp:wrapNone/>
          <wp:docPr id="34" name="Bild 4" descr="0004_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0004_K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4550" cy="325755"/>
                  </a:xfrm>
                  <a:prstGeom prst="rect">
                    <a:avLst/>
                  </a:prstGeom>
                  <a:noFill/>
                </pic:spPr>
              </pic:pic>
            </a:graphicData>
          </a:graphic>
          <wp14:sizeRelH relativeFrom="page">
            <wp14:pctWidth>0</wp14:pctWidth>
          </wp14:sizeRelH>
          <wp14:sizeRelV relativeFrom="page">
            <wp14:pctHeight>0</wp14:pctHeight>
          </wp14:sizeRelV>
        </wp:anchor>
      </w:drawing>
    </w:r>
  </w:p>
  <w:p w14:paraId="2B16A8AE" w14:textId="628F73CF" w:rsidR="00A0710B" w:rsidRDefault="002D32EA" w:rsidP="00F2016E">
    <w:pPr>
      <w:pStyle w:val="Kopfzeile"/>
    </w:pPr>
    <w:r>
      <w:rPr>
        <w:noProof/>
      </w:rPr>
      <w:drawing>
        <wp:anchor distT="0" distB="0" distL="114300" distR="114300" simplePos="0" relativeHeight="251656704" behindDoc="1" locked="0" layoutInCell="1" allowOverlap="1" wp14:anchorId="2FBF4A77" wp14:editId="5CF29D75">
          <wp:simplePos x="0" y="0"/>
          <wp:positionH relativeFrom="column">
            <wp:posOffset>5062855</wp:posOffset>
          </wp:positionH>
          <wp:positionV relativeFrom="paragraph">
            <wp:posOffset>-187325</wp:posOffset>
          </wp:positionV>
          <wp:extent cx="819150" cy="1062355"/>
          <wp:effectExtent l="0" t="0" r="0" b="0"/>
          <wp:wrapNone/>
          <wp:docPr id="33" name="Bild 33" descr="26f5a819-ca75-01e7-6cda-4d28a59560bb,11111111-1111-1111-1111-111111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26f5a819-ca75-01e7-6cda-4d28a59560bb,11111111-1111-1111-1111-1111111111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1062355"/>
                  </a:xfrm>
                  <a:prstGeom prst="rect">
                    <a:avLst/>
                  </a:prstGeom>
                  <a:noFill/>
                </pic:spPr>
              </pic:pic>
            </a:graphicData>
          </a:graphic>
          <wp14:sizeRelH relativeFrom="page">
            <wp14:pctWidth>0</wp14:pctWidth>
          </wp14:sizeRelH>
          <wp14:sizeRelV relativeFrom="page">
            <wp14:pctHeight>0</wp14:pctHeight>
          </wp14:sizeRelV>
        </wp:anchor>
      </w:drawing>
    </w:r>
  </w:p>
  <w:p w14:paraId="1F51E997" w14:textId="77777777" w:rsidR="00A0710B" w:rsidRDefault="00A0710B" w:rsidP="00F2016E">
    <w:pPr>
      <w:pStyle w:val="Kopfzeile"/>
    </w:pPr>
  </w:p>
  <w:p w14:paraId="247AF92F" w14:textId="77777777" w:rsidR="00A0710B" w:rsidRDefault="00A0710B" w:rsidP="00F2016E">
    <w:pPr>
      <w:pStyle w:val="Kopfzeile"/>
    </w:pPr>
  </w:p>
  <w:p w14:paraId="1CB643D0" w14:textId="77777777" w:rsidR="00A0710B" w:rsidRPr="007C5FBE" w:rsidRDefault="00A0710B" w:rsidP="00F2016E">
    <w:pPr>
      <w:pStyle w:val="Kopfzeile"/>
      <w:jc w:val="center"/>
      <w:rPr>
        <w:sz w:val="24"/>
        <w:szCs w:val="24"/>
      </w:rPr>
    </w:pPr>
  </w:p>
  <w:p w14:paraId="17543DD5" w14:textId="77777777" w:rsidR="00A0710B" w:rsidRDefault="00A0710B" w:rsidP="00F2016E">
    <w:pPr>
      <w:pStyle w:val="Kopfzeile"/>
    </w:pPr>
  </w:p>
  <w:p w14:paraId="15D4E1DC" w14:textId="77777777" w:rsidR="00A0710B" w:rsidRPr="00064B4D" w:rsidRDefault="00A0710B" w:rsidP="00064B4D">
    <w:pPr>
      <w:pStyle w:val="Kopfzeile"/>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17E515A"/>
    <w:lvl w:ilvl="0">
      <w:numFmt w:val="decimal"/>
      <w:lvlText w:val="*"/>
      <w:lvlJc w:val="left"/>
    </w:lvl>
  </w:abstractNum>
  <w:abstractNum w:abstractNumId="1" w15:restartNumberingAfterBreak="0">
    <w:nsid w:val="0B6F48D7"/>
    <w:multiLevelType w:val="hybridMultilevel"/>
    <w:tmpl w:val="BEE62356"/>
    <w:lvl w:ilvl="0" w:tplc="8F5E7504">
      <w:start w:val="1"/>
      <w:numFmt w:val="decimalZero"/>
      <w:lvlText w:val="%1."/>
      <w:lvlJc w:val="left"/>
      <w:pPr>
        <w:ind w:left="390" w:hanging="360"/>
      </w:pPr>
      <w:rPr>
        <w:rFonts w:hint="default"/>
      </w:rPr>
    </w:lvl>
    <w:lvl w:ilvl="1" w:tplc="04070019" w:tentative="1">
      <w:start w:val="1"/>
      <w:numFmt w:val="lowerLetter"/>
      <w:lvlText w:val="%2."/>
      <w:lvlJc w:val="left"/>
      <w:pPr>
        <w:ind w:left="1110" w:hanging="360"/>
      </w:pPr>
    </w:lvl>
    <w:lvl w:ilvl="2" w:tplc="0407001B" w:tentative="1">
      <w:start w:val="1"/>
      <w:numFmt w:val="lowerRoman"/>
      <w:lvlText w:val="%3."/>
      <w:lvlJc w:val="right"/>
      <w:pPr>
        <w:ind w:left="1830" w:hanging="180"/>
      </w:pPr>
    </w:lvl>
    <w:lvl w:ilvl="3" w:tplc="0407000F" w:tentative="1">
      <w:start w:val="1"/>
      <w:numFmt w:val="decimal"/>
      <w:lvlText w:val="%4."/>
      <w:lvlJc w:val="left"/>
      <w:pPr>
        <w:ind w:left="2550" w:hanging="360"/>
      </w:pPr>
    </w:lvl>
    <w:lvl w:ilvl="4" w:tplc="04070019" w:tentative="1">
      <w:start w:val="1"/>
      <w:numFmt w:val="lowerLetter"/>
      <w:lvlText w:val="%5."/>
      <w:lvlJc w:val="left"/>
      <w:pPr>
        <w:ind w:left="3270" w:hanging="360"/>
      </w:pPr>
    </w:lvl>
    <w:lvl w:ilvl="5" w:tplc="0407001B" w:tentative="1">
      <w:start w:val="1"/>
      <w:numFmt w:val="lowerRoman"/>
      <w:lvlText w:val="%6."/>
      <w:lvlJc w:val="right"/>
      <w:pPr>
        <w:ind w:left="3990" w:hanging="180"/>
      </w:pPr>
    </w:lvl>
    <w:lvl w:ilvl="6" w:tplc="0407000F" w:tentative="1">
      <w:start w:val="1"/>
      <w:numFmt w:val="decimal"/>
      <w:lvlText w:val="%7."/>
      <w:lvlJc w:val="left"/>
      <w:pPr>
        <w:ind w:left="4710" w:hanging="360"/>
      </w:pPr>
    </w:lvl>
    <w:lvl w:ilvl="7" w:tplc="04070019" w:tentative="1">
      <w:start w:val="1"/>
      <w:numFmt w:val="lowerLetter"/>
      <w:lvlText w:val="%8."/>
      <w:lvlJc w:val="left"/>
      <w:pPr>
        <w:ind w:left="5430" w:hanging="360"/>
      </w:pPr>
    </w:lvl>
    <w:lvl w:ilvl="8" w:tplc="0407001B" w:tentative="1">
      <w:start w:val="1"/>
      <w:numFmt w:val="lowerRoman"/>
      <w:lvlText w:val="%9."/>
      <w:lvlJc w:val="right"/>
      <w:pPr>
        <w:ind w:left="6150" w:hanging="180"/>
      </w:pPr>
    </w:lvl>
  </w:abstractNum>
  <w:abstractNum w:abstractNumId="2" w15:restartNumberingAfterBreak="0">
    <w:nsid w:val="11564728"/>
    <w:multiLevelType w:val="hybridMultilevel"/>
    <w:tmpl w:val="90F6A0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4560DC5"/>
    <w:multiLevelType w:val="hybridMultilevel"/>
    <w:tmpl w:val="071AD84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9628FD"/>
    <w:multiLevelType w:val="hybridMultilevel"/>
    <w:tmpl w:val="43C43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04F4FD6"/>
    <w:multiLevelType w:val="hybridMultilevel"/>
    <w:tmpl w:val="EB70C3D6"/>
    <w:lvl w:ilvl="0" w:tplc="59BCEDA2">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78979FF"/>
    <w:multiLevelType w:val="hybridMultilevel"/>
    <w:tmpl w:val="DE3893C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14720CE"/>
    <w:multiLevelType w:val="hybridMultilevel"/>
    <w:tmpl w:val="4288DB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9E959A2"/>
    <w:multiLevelType w:val="hybridMultilevel"/>
    <w:tmpl w:val="91CEF2F2"/>
    <w:lvl w:ilvl="0" w:tplc="49D87554">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7305449F"/>
    <w:multiLevelType w:val="hybridMultilevel"/>
    <w:tmpl w:val="7F12769E"/>
    <w:lvl w:ilvl="0" w:tplc="AA88C43A">
      <w:start w:val="1"/>
      <w:numFmt w:val="decimalZero"/>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8"/>
  </w:num>
  <w:num w:numId="2">
    <w:abstractNumId w:val="0"/>
    <w:lvlOverride w:ilvl="0">
      <w:lvl w:ilvl="0">
        <w:start w:val="1"/>
        <w:numFmt w:val="bullet"/>
        <w:lvlText w:val="?"/>
        <w:legacy w:legacy="1" w:legacySpace="0" w:legacyIndent="360"/>
        <w:lvlJc w:val="left"/>
        <w:pPr>
          <w:ind w:left="927" w:hanging="360"/>
        </w:pPr>
        <w:rPr>
          <w:rFonts w:ascii="Wingdings 2" w:hAnsi="Wingdings 2" w:hint="default"/>
          <w:sz w:val="28"/>
        </w:rPr>
      </w:lvl>
    </w:lvlOverride>
  </w:num>
  <w:num w:numId="3">
    <w:abstractNumId w:val="3"/>
  </w:num>
  <w:num w:numId="4">
    <w:abstractNumId w:val="1"/>
  </w:num>
  <w:num w:numId="5">
    <w:abstractNumId w:val="9"/>
  </w:num>
  <w:num w:numId="6">
    <w:abstractNumId w:val="5"/>
  </w:num>
  <w:num w:numId="7">
    <w:abstractNumId w:val="6"/>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9FF"/>
    <w:rsid w:val="00002144"/>
    <w:rsid w:val="000118DA"/>
    <w:rsid w:val="00031E4B"/>
    <w:rsid w:val="00037A6B"/>
    <w:rsid w:val="00045042"/>
    <w:rsid w:val="000511F5"/>
    <w:rsid w:val="00053CE4"/>
    <w:rsid w:val="00055E43"/>
    <w:rsid w:val="00064B4D"/>
    <w:rsid w:val="000A0535"/>
    <w:rsid w:val="000C2799"/>
    <w:rsid w:val="00100D5B"/>
    <w:rsid w:val="00117953"/>
    <w:rsid w:val="00122BA9"/>
    <w:rsid w:val="0012435F"/>
    <w:rsid w:val="00134E64"/>
    <w:rsid w:val="0014720A"/>
    <w:rsid w:val="0016367F"/>
    <w:rsid w:val="001813A5"/>
    <w:rsid w:val="001B1B89"/>
    <w:rsid w:val="001B481E"/>
    <w:rsid w:val="001B6B16"/>
    <w:rsid w:val="001C2C13"/>
    <w:rsid w:val="001D03AC"/>
    <w:rsid w:val="001E4CB1"/>
    <w:rsid w:val="00226A2C"/>
    <w:rsid w:val="002339A8"/>
    <w:rsid w:val="002611FD"/>
    <w:rsid w:val="00261A1B"/>
    <w:rsid w:val="0026286D"/>
    <w:rsid w:val="0028134E"/>
    <w:rsid w:val="002953CC"/>
    <w:rsid w:val="002A2EB0"/>
    <w:rsid w:val="002B0BCC"/>
    <w:rsid w:val="002D0D74"/>
    <w:rsid w:val="002D32EA"/>
    <w:rsid w:val="00303824"/>
    <w:rsid w:val="0030496B"/>
    <w:rsid w:val="00320543"/>
    <w:rsid w:val="003353AA"/>
    <w:rsid w:val="00336309"/>
    <w:rsid w:val="0034770E"/>
    <w:rsid w:val="00352C18"/>
    <w:rsid w:val="00361D88"/>
    <w:rsid w:val="003A3084"/>
    <w:rsid w:val="003A77BA"/>
    <w:rsid w:val="003B4F5B"/>
    <w:rsid w:val="003C5F7D"/>
    <w:rsid w:val="003D5B1F"/>
    <w:rsid w:val="003E1597"/>
    <w:rsid w:val="004027B3"/>
    <w:rsid w:val="004216C5"/>
    <w:rsid w:val="00421761"/>
    <w:rsid w:val="004302DA"/>
    <w:rsid w:val="0043629D"/>
    <w:rsid w:val="00440DF8"/>
    <w:rsid w:val="00442714"/>
    <w:rsid w:val="00454F6D"/>
    <w:rsid w:val="00455354"/>
    <w:rsid w:val="004966E8"/>
    <w:rsid w:val="004A135D"/>
    <w:rsid w:val="004A2908"/>
    <w:rsid w:val="004D1724"/>
    <w:rsid w:val="004D2BD6"/>
    <w:rsid w:val="004F7818"/>
    <w:rsid w:val="0050444B"/>
    <w:rsid w:val="005107AA"/>
    <w:rsid w:val="0051252F"/>
    <w:rsid w:val="00535A71"/>
    <w:rsid w:val="00535E73"/>
    <w:rsid w:val="0056591F"/>
    <w:rsid w:val="00580A18"/>
    <w:rsid w:val="0059790A"/>
    <w:rsid w:val="005C09BA"/>
    <w:rsid w:val="005D12CE"/>
    <w:rsid w:val="005E1A66"/>
    <w:rsid w:val="005E3187"/>
    <w:rsid w:val="005F50CE"/>
    <w:rsid w:val="00607011"/>
    <w:rsid w:val="006374C5"/>
    <w:rsid w:val="00663E3D"/>
    <w:rsid w:val="006660DC"/>
    <w:rsid w:val="0067425B"/>
    <w:rsid w:val="00683D0A"/>
    <w:rsid w:val="00686179"/>
    <w:rsid w:val="006971D8"/>
    <w:rsid w:val="006A4C61"/>
    <w:rsid w:val="006B2932"/>
    <w:rsid w:val="006C09DD"/>
    <w:rsid w:val="006C2C33"/>
    <w:rsid w:val="006C58D8"/>
    <w:rsid w:val="00712891"/>
    <w:rsid w:val="007305FD"/>
    <w:rsid w:val="00732A70"/>
    <w:rsid w:val="007452DA"/>
    <w:rsid w:val="007578A4"/>
    <w:rsid w:val="00795BB3"/>
    <w:rsid w:val="00797A0E"/>
    <w:rsid w:val="007B40C3"/>
    <w:rsid w:val="007B50C6"/>
    <w:rsid w:val="007B586D"/>
    <w:rsid w:val="007C5FBE"/>
    <w:rsid w:val="007D377B"/>
    <w:rsid w:val="007D3C25"/>
    <w:rsid w:val="007E7687"/>
    <w:rsid w:val="007F79C0"/>
    <w:rsid w:val="0080722C"/>
    <w:rsid w:val="00825277"/>
    <w:rsid w:val="00826FC1"/>
    <w:rsid w:val="00847B21"/>
    <w:rsid w:val="008503C6"/>
    <w:rsid w:val="00860733"/>
    <w:rsid w:val="00861055"/>
    <w:rsid w:val="008636A0"/>
    <w:rsid w:val="00875546"/>
    <w:rsid w:val="00877A3C"/>
    <w:rsid w:val="0088637E"/>
    <w:rsid w:val="008A153D"/>
    <w:rsid w:val="008A4BFA"/>
    <w:rsid w:val="008B1654"/>
    <w:rsid w:val="008B7441"/>
    <w:rsid w:val="008D30A1"/>
    <w:rsid w:val="008D6343"/>
    <w:rsid w:val="008D7725"/>
    <w:rsid w:val="0091081C"/>
    <w:rsid w:val="00911208"/>
    <w:rsid w:val="0092002C"/>
    <w:rsid w:val="00921490"/>
    <w:rsid w:val="0093351F"/>
    <w:rsid w:val="0094516B"/>
    <w:rsid w:val="00946260"/>
    <w:rsid w:val="00951450"/>
    <w:rsid w:val="009551FE"/>
    <w:rsid w:val="0098430C"/>
    <w:rsid w:val="009B40A4"/>
    <w:rsid w:val="009C318F"/>
    <w:rsid w:val="009C47CE"/>
    <w:rsid w:val="009D35C6"/>
    <w:rsid w:val="009F2D5C"/>
    <w:rsid w:val="00A0710B"/>
    <w:rsid w:val="00A338FC"/>
    <w:rsid w:val="00A557FB"/>
    <w:rsid w:val="00A75020"/>
    <w:rsid w:val="00A80DB3"/>
    <w:rsid w:val="00AA1C22"/>
    <w:rsid w:val="00AA79F6"/>
    <w:rsid w:val="00AB4A3E"/>
    <w:rsid w:val="00AB6253"/>
    <w:rsid w:val="00AC6162"/>
    <w:rsid w:val="00AE1F36"/>
    <w:rsid w:val="00AE28E4"/>
    <w:rsid w:val="00B0007B"/>
    <w:rsid w:val="00B04AE3"/>
    <w:rsid w:val="00B06BF3"/>
    <w:rsid w:val="00B231BD"/>
    <w:rsid w:val="00B42845"/>
    <w:rsid w:val="00B66DD0"/>
    <w:rsid w:val="00B74BF9"/>
    <w:rsid w:val="00B91D0C"/>
    <w:rsid w:val="00B95C9C"/>
    <w:rsid w:val="00BB32CB"/>
    <w:rsid w:val="00BC38C5"/>
    <w:rsid w:val="00BC58DC"/>
    <w:rsid w:val="00C059F5"/>
    <w:rsid w:val="00C21755"/>
    <w:rsid w:val="00C33D1E"/>
    <w:rsid w:val="00C66A49"/>
    <w:rsid w:val="00C721CD"/>
    <w:rsid w:val="00CB69FF"/>
    <w:rsid w:val="00CC39EC"/>
    <w:rsid w:val="00CF4BC6"/>
    <w:rsid w:val="00CF62FB"/>
    <w:rsid w:val="00D04C7A"/>
    <w:rsid w:val="00D13701"/>
    <w:rsid w:val="00D32C3A"/>
    <w:rsid w:val="00D40395"/>
    <w:rsid w:val="00DB149E"/>
    <w:rsid w:val="00DB6414"/>
    <w:rsid w:val="00DD1032"/>
    <w:rsid w:val="00DD7050"/>
    <w:rsid w:val="00DE07B1"/>
    <w:rsid w:val="00DF4354"/>
    <w:rsid w:val="00E07380"/>
    <w:rsid w:val="00E21373"/>
    <w:rsid w:val="00E30855"/>
    <w:rsid w:val="00E53964"/>
    <w:rsid w:val="00E71634"/>
    <w:rsid w:val="00E80564"/>
    <w:rsid w:val="00E94A6E"/>
    <w:rsid w:val="00EC2B1A"/>
    <w:rsid w:val="00EC55F0"/>
    <w:rsid w:val="00F03B88"/>
    <w:rsid w:val="00F07D8A"/>
    <w:rsid w:val="00F2016E"/>
    <w:rsid w:val="00F5249F"/>
    <w:rsid w:val="00F5530A"/>
    <w:rsid w:val="00F66D08"/>
    <w:rsid w:val="00F83A78"/>
    <w:rsid w:val="00F83D7A"/>
    <w:rsid w:val="00FB4FB4"/>
    <w:rsid w:val="00FE488E"/>
    <w:rsid w:val="00FE564D"/>
    <w:rsid w:val="00FE626F"/>
    <w:rsid w:val="00FF45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AC90863"/>
  <w15:chartTrackingRefBased/>
  <w15:docId w15:val="{39D38F53-FBB0-4886-962F-27460E74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4B4D"/>
    <w:pPr>
      <w:overflowPunct w:val="0"/>
      <w:autoSpaceDE w:val="0"/>
      <w:autoSpaceDN w:val="0"/>
      <w:adjustRightInd w:val="0"/>
      <w:textAlignment w:val="baseline"/>
    </w:pPr>
    <w:rPr>
      <w:rFonts w:ascii="Arial" w:hAnsi="Arial"/>
      <w:sz w:val="23"/>
    </w:rPr>
  </w:style>
  <w:style w:type="paragraph" w:styleId="berschrift6">
    <w:name w:val="heading 6"/>
    <w:basedOn w:val="Standard"/>
    <w:next w:val="Standard"/>
    <w:qFormat/>
    <w:rsid w:val="00064B4D"/>
    <w:pPr>
      <w:keepNext/>
      <w:widowControl w:val="0"/>
      <w:jc w:val="both"/>
      <w:outlineLvl w:val="5"/>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link w:val="KopfzeileZchn"/>
    <w:rsid w:val="009551FE"/>
    <w:pPr>
      <w:tabs>
        <w:tab w:val="center" w:pos="4536"/>
        <w:tab w:val="right" w:pos="9072"/>
      </w:tabs>
      <w:spacing w:line="230" w:lineRule="exact"/>
    </w:pPr>
  </w:style>
  <w:style w:type="paragraph" w:styleId="Fuzeile">
    <w:name w:val="footer"/>
    <w:basedOn w:val="Standard"/>
    <w:pPr>
      <w:tabs>
        <w:tab w:val="center" w:pos="4536"/>
        <w:tab w:val="right" w:pos="9072"/>
      </w:tabs>
    </w:pPr>
  </w:style>
  <w:style w:type="paragraph" w:customStyle="1" w:styleId="wappen">
    <w:name w:val="wappen"/>
    <w:pPr>
      <w:framePr w:hSpace="142" w:wrap="auto" w:vAnchor="page" w:hAnchor="page" w:x="5388" w:y="511"/>
      <w:widowControl w:val="0"/>
    </w:pPr>
  </w:style>
  <w:style w:type="paragraph" w:customStyle="1" w:styleId="LF">
    <w:name w:val="LF"/>
    <w:pPr>
      <w:framePr w:w="567" w:wrap="auto" w:vAnchor="page" w:hAnchor="page"/>
      <w:widowControl w:val="0"/>
      <w:spacing w:line="240" w:lineRule="exact"/>
      <w:ind w:left="284"/>
    </w:pPr>
    <w:rPr>
      <w:rFonts w:ascii="Tms Rmn" w:hAnsi="Tms Rmn"/>
      <w:vanish/>
      <w:sz w:val="24"/>
    </w:rPr>
  </w:style>
  <w:style w:type="character" w:styleId="Seitenzahl">
    <w:name w:val="page number"/>
    <w:rPr>
      <w:sz w:val="20"/>
    </w:rPr>
  </w:style>
  <w:style w:type="paragraph" w:customStyle="1" w:styleId="Verfgung">
    <w:name w:val="Verfügung"/>
    <w:rsid w:val="008D7725"/>
    <w:pPr>
      <w:widowControl w:val="0"/>
      <w:spacing w:line="230" w:lineRule="atLeast"/>
      <w:ind w:hanging="425"/>
    </w:pPr>
    <w:rPr>
      <w:vanish/>
      <w:sz w:val="24"/>
    </w:rPr>
  </w:style>
  <w:style w:type="paragraph" w:customStyle="1" w:styleId="Leiste">
    <w:name w:val="Leiste"/>
    <w:rsid w:val="00045042"/>
    <w:pPr>
      <w:framePr w:w="4315" w:h="2552" w:hSpace="142" w:wrap="auto" w:vAnchor="page" w:hAnchor="page" w:x="7769" w:y="2921"/>
      <w:widowControl w:val="0"/>
      <w:tabs>
        <w:tab w:val="left" w:pos="1134"/>
        <w:tab w:val="left" w:pos="1701"/>
        <w:tab w:val="left" w:pos="8160"/>
      </w:tabs>
      <w:spacing w:line="180" w:lineRule="atLeast"/>
    </w:pPr>
    <w:rPr>
      <w:sz w:val="13"/>
    </w:rPr>
  </w:style>
  <w:style w:type="paragraph" w:customStyle="1" w:styleId="Adresse">
    <w:name w:val="Adresse"/>
    <w:link w:val="AdresseChar"/>
    <w:rsid w:val="009551FE"/>
    <w:pPr>
      <w:widowControl w:val="0"/>
    </w:pPr>
    <w:rPr>
      <w:sz w:val="24"/>
    </w:rPr>
  </w:style>
  <w:style w:type="paragraph" w:customStyle="1" w:styleId="anschrift">
    <w:name w:val="anschrift"/>
    <w:pPr>
      <w:framePr w:w="3969" w:hSpace="142" w:wrap="auto" w:vAnchor="page" w:hAnchor="page" w:x="1362" w:y="2666"/>
      <w:widowControl w:val="0"/>
      <w:jc w:val="center"/>
    </w:pPr>
    <w:rPr>
      <w:sz w:val="14"/>
    </w:rPr>
  </w:style>
  <w:style w:type="paragraph" w:customStyle="1" w:styleId="Ministerium">
    <w:name w:val="Ministerium"/>
    <w:pPr>
      <w:framePr w:w="3629" w:h="601" w:hSpace="142" w:wrap="auto" w:vAnchor="page" w:hAnchor="page" w:x="7769" w:y="852"/>
      <w:widowControl w:val="0"/>
    </w:pPr>
    <w:rPr>
      <w:sz w:val="24"/>
    </w:rPr>
  </w:style>
  <w:style w:type="paragraph" w:customStyle="1" w:styleId="alternativerKopf">
    <w:name w:val="alternativer Kopf"/>
    <w:pPr>
      <w:framePr w:w="3686" w:h="737" w:hRule="exact" w:hSpace="142" w:wrap="auto" w:vAnchor="page" w:hAnchor="page" w:x="1419" w:y="1192"/>
      <w:widowControl w:val="0"/>
    </w:pPr>
    <w:rPr>
      <w:sz w:val="22"/>
    </w:rPr>
  </w:style>
  <w:style w:type="paragraph" w:customStyle="1" w:styleId="Betreff">
    <w:name w:val="Betreff"/>
    <w:basedOn w:val="Adresse"/>
    <w:rsid w:val="00DB149E"/>
    <w:pPr>
      <w:spacing w:before="120"/>
    </w:pPr>
    <w:rPr>
      <w:b/>
    </w:rPr>
  </w:style>
  <w:style w:type="paragraph" w:customStyle="1" w:styleId="hier">
    <w:name w:val="hier"/>
    <w:basedOn w:val="Betreff"/>
    <w:next w:val="Betreff"/>
    <w:pPr>
      <w:spacing w:before="0"/>
      <w:ind w:left="567" w:hanging="567"/>
    </w:pPr>
  </w:style>
  <w:style w:type="paragraph" w:customStyle="1" w:styleId="Mitzeichnung">
    <w:name w:val="Mitzeichnung"/>
    <w:basedOn w:val="Standard"/>
    <w:pPr>
      <w:framePr w:w="567" w:h="567" w:hRule="exact" w:hSpace="142" w:wrap="auto" w:vAnchor="text" w:hAnchor="page" w:x="5671" w:y="1"/>
      <w:pBdr>
        <w:left w:val="single" w:sz="6" w:space="1" w:color="auto"/>
        <w:right w:val="single" w:sz="6" w:space="1" w:color="auto"/>
        <w:between w:val="single" w:sz="6" w:space="1" w:color="auto"/>
      </w:pBdr>
    </w:pPr>
    <w:rPr>
      <w:vanish/>
      <w:sz w:val="20"/>
    </w:rPr>
  </w:style>
  <w:style w:type="paragraph" w:customStyle="1" w:styleId="mit1">
    <w:name w:val="mit1"/>
    <w:basedOn w:val="Standard"/>
    <w:pPr>
      <w:pBdr>
        <w:bottom w:val="single" w:sz="6" w:space="1" w:color="auto"/>
        <w:right w:val="single" w:sz="6" w:space="1" w:color="auto"/>
      </w:pBdr>
      <w:spacing w:line="480" w:lineRule="auto"/>
      <w:ind w:left="-113"/>
      <w:jc w:val="center"/>
    </w:pPr>
    <w:rPr>
      <w:vanish/>
      <w:sz w:val="20"/>
    </w:rPr>
  </w:style>
  <w:style w:type="paragraph" w:customStyle="1" w:styleId="mit2">
    <w:name w:val="mit2"/>
    <w:basedOn w:val="Standard"/>
    <w:pPr>
      <w:pBdr>
        <w:bottom w:val="single" w:sz="6" w:space="1" w:color="auto"/>
      </w:pBdr>
      <w:spacing w:line="480" w:lineRule="auto"/>
      <w:ind w:left="-102"/>
      <w:jc w:val="center"/>
    </w:pPr>
    <w:rPr>
      <w:vanish/>
      <w:sz w:val="20"/>
    </w:rPr>
  </w:style>
  <w:style w:type="paragraph" w:customStyle="1" w:styleId="mit3">
    <w:name w:val="mit3"/>
    <w:basedOn w:val="Standard"/>
    <w:pPr>
      <w:pBdr>
        <w:right w:val="single" w:sz="6" w:space="1" w:color="auto"/>
      </w:pBdr>
      <w:spacing w:line="480" w:lineRule="auto"/>
    </w:pPr>
    <w:rPr>
      <w:vanish/>
      <w:sz w:val="20"/>
    </w:rPr>
  </w:style>
  <w:style w:type="paragraph" w:styleId="Textkrper">
    <w:name w:val="Body Text"/>
    <w:basedOn w:val="Standard"/>
    <w:rsid w:val="00607011"/>
  </w:style>
  <w:style w:type="paragraph" w:styleId="Sprechblasentext">
    <w:name w:val="Balloon Text"/>
    <w:basedOn w:val="Standard"/>
    <w:semiHidden/>
    <w:rsid w:val="005E3187"/>
    <w:rPr>
      <w:rFonts w:ascii="Tahoma" w:hAnsi="Tahoma" w:cs="Tahoma"/>
      <w:sz w:val="16"/>
      <w:szCs w:val="16"/>
    </w:rPr>
  </w:style>
  <w:style w:type="character" w:styleId="Hyperlink">
    <w:name w:val="Hyperlink"/>
    <w:rsid w:val="00EC55F0"/>
    <w:rPr>
      <w:color w:val="0000FF"/>
      <w:sz w:val="13"/>
      <w:u w:val="none"/>
    </w:rPr>
  </w:style>
  <w:style w:type="paragraph" w:customStyle="1" w:styleId="ADR">
    <w:name w:val="ADR"/>
    <w:basedOn w:val="Standard"/>
  </w:style>
  <w:style w:type="character" w:customStyle="1" w:styleId="Erstellungsdatum">
    <w:name w:val="Erstellungsdatum"/>
    <w:rPr>
      <w:rFonts w:ascii="Arial" w:hAnsi="Arial"/>
      <w:b/>
      <w:vanish/>
      <w:sz w:val="16"/>
    </w:rPr>
  </w:style>
  <w:style w:type="paragraph" w:customStyle="1" w:styleId="Dateiname">
    <w:name w:val="Dateiname"/>
    <w:basedOn w:val="Adresse"/>
    <w:link w:val="DateinameChar"/>
    <w:rsid w:val="003B4F5B"/>
    <w:pPr>
      <w:framePr w:w="9367" w:hSpace="142" w:wrap="around" w:vAnchor="page" w:hAnchor="text" w:y="341"/>
      <w:widowControl/>
    </w:pPr>
    <w:rPr>
      <w:rFonts w:ascii="Arial" w:hAnsi="Arial"/>
      <w:vanish/>
      <w:sz w:val="12"/>
      <w:szCs w:val="12"/>
    </w:rPr>
  </w:style>
  <w:style w:type="character" w:customStyle="1" w:styleId="AdresseChar">
    <w:name w:val="Adresse Char"/>
    <w:link w:val="Adresse"/>
    <w:rsid w:val="009551FE"/>
    <w:rPr>
      <w:sz w:val="24"/>
      <w:lang w:val="de-DE" w:eastAsia="de-DE" w:bidi="ar-SA"/>
    </w:rPr>
  </w:style>
  <w:style w:type="character" w:customStyle="1" w:styleId="DateinameChar">
    <w:name w:val="Dateiname Char"/>
    <w:link w:val="Dateiname"/>
    <w:rsid w:val="003B4F5B"/>
    <w:rPr>
      <w:rFonts w:ascii="Arial" w:hAnsi="Arial"/>
      <w:vanish/>
      <w:sz w:val="12"/>
      <w:szCs w:val="12"/>
      <w:lang w:val="de-DE" w:eastAsia="de-DE" w:bidi="ar-SA"/>
    </w:rPr>
  </w:style>
  <w:style w:type="paragraph" w:styleId="KeinLeerraum">
    <w:name w:val="No Spacing"/>
    <w:uiPriority w:val="1"/>
    <w:qFormat/>
    <w:rsid w:val="008636A0"/>
    <w:pPr>
      <w:overflowPunct w:val="0"/>
      <w:autoSpaceDE w:val="0"/>
      <w:autoSpaceDN w:val="0"/>
      <w:adjustRightInd w:val="0"/>
      <w:textAlignment w:val="baseline"/>
    </w:pPr>
    <w:rPr>
      <w:rFonts w:ascii="Arial" w:hAnsi="Arial"/>
      <w:sz w:val="23"/>
    </w:rPr>
  </w:style>
  <w:style w:type="character" w:customStyle="1" w:styleId="KopfzeileZchn">
    <w:name w:val="Kopfzeile Zchn"/>
    <w:link w:val="Kopfzeile"/>
    <w:rsid w:val="00B66DD0"/>
  </w:style>
  <w:style w:type="character" w:customStyle="1" w:styleId="UnresolvedMention">
    <w:name w:val="Unresolved Mention"/>
    <w:uiPriority w:val="99"/>
    <w:semiHidden/>
    <w:unhideWhenUsed/>
    <w:rsid w:val="00B66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02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pb.de/fsd/centropa/ermordete_juden_nach_land.php"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InBR9l8rVKQ" TargetMode="External"/><Relationship Id="rId4" Type="http://schemas.openxmlformats.org/officeDocument/2006/relationships/webSettings" Target="webSettings.xml"/><Relationship Id="rId9" Type="http://schemas.openxmlformats.org/officeDocument/2006/relationships/hyperlink" Target="https://www.youtube.com/watch?v=BL_wRty3E88"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juedisches-leben-frankfurt.de" TargetMode="External"/><Relationship Id="rId1" Type="http://schemas.openxmlformats.org/officeDocument/2006/relationships/hyperlink" Target="http://www.hlz.hessen.d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juedisches-leben-frankfurt.de" TargetMode="External"/><Relationship Id="rId1" Type="http://schemas.openxmlformats.org/officeDocument/2006/relationships/hyperlink" Target="http://www.hlz.hessen.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4448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5143</CharactersWithSpaces>
  <SharedDoc>false</SharedDoc>
  <HLinks>
    <vt:vector size="48" baseType="variant">
      <vt:variant>
        <vt:i4>3538995</vt:i4>
      </vt:variant>
      <vt:variant>
        <vt:i4>6</vt:i4>
      </vt:variant>
      <vt:variant>
        <vt:i4>0</vt:i4>
      </vt:variant>
      <vt:variant>
        <vt:i4>5</vt:i4>
      </vt:variant>
      <vt:variant>
        <vt:lpwstr>https://www.youtube.com/watch?v=InBR9l8rVKQ</vt:lpwstr>
      </vt:variant>
      <vt:variant>
        <vt:lpwstr/>
      </vt:variant>
      <vt:variant>
        <vt:i4>3866652</vt:i4>
      </vt:variant>
      <vt:variant>
        <vt:i4>3</vt:i4>
      </vt:variant>
      <vt:variant>
        <vt:i4>0</vt:i4>
      </vt:variant>
      <vt:variant>
        <vt:i4>5</vt:i4>
      </vt:variant>
      <vt:variant>
        <vt:lpwstr>https://www.youtube.com/watch?v=BL_wRty3E88</vt:lpwstr>
      </vt:variant>
      <vt:variant>
        <vt:lpwstr/>
      </vt:variant>
      <vt:variant>
        <vt:i4>65653</vt:i4>
      </vt:variant>
      <vt:variant>
        <vt:i4>0</vt:i4>
      </vt:variant>
      <vt:variant>
        <vt:i4>0</vt:i4>
      </vt:variant>
      <vt:variant>
        <vt:i4>5</vt:i4>
      </vt:variant>
      <vt:variant>
        <vt:lpwstr>https://www.bpb.de/fsd/centropa/ermordete_juden_nach_land.php</vt:lpwstr>
      </vt:variant>
      <vt:variant>
        <vt:lpwstr/>
      </vt:variant>
      <vt:variant>
        <vt:i4>524352</vt:i4>
      </vt:variant>
      <vt:variant>
        <vt:i4>12</vt:i4>
      </vt:variant>
      <vt:variant>
        <vt:i4>0</vt:i4>
      </vt:variant>
      <vt:variant>
        <vt:i4>5</vt:i4>
      </vt:variant>
      <vt:variant>
        <vt:lpwstr>http://www.juedisches-leben-frankfurt.de/</vt:lpwstr>
      </vt:variant>
      <vt:variant>
        <vt:lpwstr/>
      </vt:variant>
      <vt:variant>
        <vt:i4>786446</vt:i4>
      </vt:variant>
      <vt:variant>
        <vt:i4>9</vt:i4>
      </vt:variant>
      <vt:variant>
        <vt:i4>0</vt:i4>
      </vt:variant>
      <vt:variant>
        <vt:i4>5</vt:i4>
      </vt:variant>
      <vt:variant>
        <vt:lpwstr>http://www.hlz.hessen.de/</vt:lpwstr>
      </vt:variant>
      <vt:variant>
        <vt:lpwstr/>
      </vt:variant>
      <vt:variant>
        <vt:i4>524352</vt:i4>
      </vt:variant>
      <vt:variant>
        <vt:i4>6</vt:i4>
      </vt:variant>
      <vt:variant>
        <vt:i4>0</vt:i4>
      </vt:variant>
      <vt:variant>
        <vt:i4>5</vt:i4>
      </vt:variant>
      <vt:variant>
        <vt:lpwstr>http://www.juedisches-leben-frankfurt.de/</vt:lpwstr>
      </vt:variant>
      <vt:variant>
        <vt:lpwstr/>
      </vt:variant>
      <vt:variant>
        <vt:i4>786446</vt:i4>
      </vt:variant>
      <vt:variant>
        <vt:i4>3</vt:i4>
      </vt:variant>
      <vt:variant>
        <vt:i4>0</vt:i4>
      </vt:variant>
      <vt:variant>
        <vt:i4>5</vt:i4>
      </vt:variant>
      <vt:variant>
        <vt:lpwstr>http://www.hlz.hessen.de/</vt:lpwstr>
      </vt:variant>
      <vt:variant>
        <vt:lpwstr/>
      </vt:variant>
      <vt:variant>
        <vt:i4>1179718</vt:i4>
      </vt:variant>
      <vt:variant>
        <vt:i4>-1</vt:i4>
      </vt:variant>
      <vt:variant>
        <vt:i4>1057</vt:i4>
      </vt:variant>
      <vt:variant>
        <vt:i4>1</vt:i4>
      </vt:variant>
      <vt:variant>
        <vt:lpwstr>http://portal-auth.intern.hessen.de/irj/servlet/prt/portal/prtroot/slimp.CMReader/zentral_15/zentral_Intranet/med/26f/26f5a819-ca75-01e7-6cda-4d28a59560bb,11111111-1111-1111-1111-111111111111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dc:creator>
  <cp:keywords/>
  <cp:lastModifiedBy>Mallm, René (HLZ)</cp:lastModifiedBy>
  <cp:revision>3</cp:revision>
  <cp:lastPrinted>2020-01-20T14:33:00Z</cp:lastPrinted>
  <dcterms:created xsi:type="dcterms:W3CDTF">2024-07-05T08:42:00Z</dcterms:created>
  <dcterms:modified xsi:type="dcterms:W3CDTF">2024-07-05T08:44:00Z</dcterms:modified>
</cp:coreProperties>
</file>